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BFE0C" w14:textId="48967855" w:rsidR="00255831" w:rsidRPr="00600FD4" w:rsidRDefault="00855DA7" w:rsidP="001D145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</w:pPr>
      <w:r w:rsidRPr="00600FD4"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  <w:t>Beca 20</w:t>
      </w:r>
      <w:r w:rsidR="00655FD1" w:rsidRPr="00600FD4"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  <w:t>2</w:t>
      </w:r>
      <w:r w:rsidR="00600FD4" w:rsidRPr="00600FD4"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  <w:t>5</w:t>
      </w:r>
      <w:r w:rsidRPr="00600FD4"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  <w:t xml:space="preserve"> para</w:t>
      </w:r>
      <w:r w:rsidR="0064049C" w:rsidRPr="00600FD4"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  <w:t xml:space="preserve"> los </w:t>
      </w:r>
      <w:r w:rsidR="009E7EE9" w:rsidRPr="00600FD4"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  <w:t>Ministerio</w:t>
      </w:r>
      <w:r w:rsidR="00D249C7" w:rsidRPr="00600FD4"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  <w:t>s</w:t>
      </w:r>
      <w:r w:rsidR="009E7EE9" w:rsidRPr="00600FD4"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  <w:t xml:space="preserve"> de Jóvenes </w:t>
      </w:r>
      <w:r w:rsidR="00655FD1" w:rsidRPr="00600FD4"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  <w:t xml:space="preserve">Adultos </w:t>
      </w:r>
      <w:r w:rsidR="009E7EE9" w:rsidRPr="00600FD4"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  <w:t xml:space="preserve">y </w:t>
      </w:r>
      <w:r w:rsidR="00D249C7" w:rsidRPr="00600FD4"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  <w:t>Universitarios</w:t>
      </w:r>
      <w:r w:rsidR="009E7EE9" w:rsidRPr="00600FD4"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  <w:t xml:space="preserve"> </w:t>
      </w:r>
    </w:p>
    <w:p w14:paraId="3F1DDCC3" w14:textId="5E9B2FCE" w:rsidR="001D1455" w:rsidRPr="00600FD4" w:rsidRDefault="00255831" w:rsidP="001D145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</w:pPr>
      <w:r w:rsidRPr="00600FD4"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  <w:t>Proceso y Directrices</w:t>
      </w:r>
    </w:p>
    <w:p w14:paraId="77AB0CD6" w14:textId="77777777" w:rsidR="001D1455" w:rsidRPr="00600FD4" w:rsidRDefault="001D1455" w:rsidP="00520CF5">
      <w:pPr>
        <w:rPr>
          <w:rFonts w:ascii="Times New Roman" w:hAnsi="Times New Roman" w:cs="Times New Roman"/>
          <w:color w:val="000000" w:themeColor="text1"/>
        </w:rPr>
      </w:pPr>
    </w:p>
    <w:p w14:paraId="78187270" w14:textId="7919D260" w:rsidR="00657C67" w:rsidRPr="00600FD4" w:rsidRDefault="00657C67" w:rsidP="00657C67">
      <w:pPr>
        <w:rPr>
          <w:rFonts w:ascii="Times New Roman" w:hAnsi="Times New Roman" w:cs="Times New Roman"/>
          <w:color w:val="000000" w:themeColor="text1"/>
        </w:rPr>
      </w:pPr>
      <w:r w:rsidRPr="00600FD4">
        <w:rPr>
          <w:rFonts w:ascii="Times New Roman" w:hAnsi="Times New Roman" w:cs="Times New Roman"/>
          <w:color w:val="000000" w:themeColor="text1"/>
        </w:rPr>
        <w:t>La Iglesia Episcopal invita a presentar solicitudes para apoyar a los Ministerios de</w:t>
      </w:r>
      <w:r w:rsidR="00655FD1" w:rsidRPr="00600FD4">
        <w:rPr>
          <w:rFonts w:ascii="Times New Roman" w:hAnsi="Times New Roman" w:cs="Times New Roman"/>
          <w:color w:val="000000" w:themeColor="text1"/>
        </w:rPr>
        <w:t xml:space="preserve"> Jóvenes </w:t>
      </w:r>
      <w:r w:rsidRPr="00600FD4">
        <w:rPr>
          <w:rFonts w:ascii="Times New Roman" w:hAnsi="Times New Roman" w:cs="Times New Roman"/>
          <w:color w:val="000000" w:themeColor="text1"/>
        </w:rPr>
        <w:t xml:space="preserve">Adultos y </w:t>
      </w:r>
      <w:r w:rsidR="00D249C7" w:rsidRPr="00600FD4">
        <w:rPr>
          <w:rFonts w:ascii="Times New Roman" w:hAnsi="Times New Roman" w:cs="Times New Roman"/>
          <w:color w:val="000000" w:themeColor="text1"/>
        </w:rPr>
        <w:t>Universitario</w:t>
      </w:r>
      <w:r w:rsidR="001F63B4" w:rsidRPr="00600FD4">
        <w:rPr>
          <w:rFonts w:ascii="Times New Roman" w:hAnsi="Times New Roman" w:cs="Times New Roman"/>
          <w:color w:val="000000" w:themeColor="text1"/>
        </w:rPr>
        <w:t>s</w:t>
      </w:r>
      <w:r w:rsidRPr="00600FD4">
        <w:rPr>
          <w:rFonts w:ascii="Times New Roman" w:hAnsi="Times New Roman" w:cs="Times New Roman"/>
          <w:color w:val="000000" w:themeColor="text1"/>
        </w:rPr>
        <w:t xml:space="preserve"> de toda la Iglesia. El proceso consta de tres etapas: el discernimiento y planeación, la redacción de la solicitud y el envío de dicha solicitud en línea. Este proceso está diseñado para ayudarle a discernir dónde y cómo Dios llama a su comunidad a servir a los </w:t>
      </w:r>
      <w:r w:rsidR="00655FD1" w:rsidRPr="00600FD4">
        <w:rPr>
          <w:rFonts w:ascii="Times New Roman" w:hAnsi="Times New Roman" w:cs="Times New Roman"/>
          <w:color w:val="000000" w:themeColor="text1"/>
        </w:rPr>
        <w:t xml:space="preserve">jóvenes </w:t>
      </w:r>
      <w:r w:rsidRPr="00600FD4">
        <w:rPr>
          <w:rFonts w:ascii="Times New Roman" w:hAnsi="Times New Roman" w:cs="Times New Roman"/>
          <w:color w:val="000000" w:themeColor="text1"/>
        </w:rPr>
        <w:t xml:space="preserve">adultos y a determinar si este es el momento adecuado para solicitar una beca. Esperamos que este proceso sea una invitación para que usted y su comunidad consideren cómo los Ministerios de Adultos Jóvenes y </w:t>
      </w:r>
      <w:r w:rsidR="00D249C7" w:rsidRPr="00600FD4">
        <w:rPr>
          <w:rFonts w:ascii="Times New Roman" w:hAnsi="Times New Roman" w:cs="Times New Roman"/>
          <w:color w:val="000000" w:themeColor="text1"/>
        </w:rPr>
        <w:t>Universitarios</w:t>
      </w:r>
      <w:r w:rsidRPr="00600FD4">
        <w:rPr>
          <w:rFonts w:ascii="Times New Roman" w:hAnsi="Times New Roman" w:cs="Times New Roman"/>
          <w:color w:val="000000" w:themeColor="text1"/>
        </w:rPr>
        <w:t xml:space="preserve"> de la Iglesia Episcopal pueden ministrar a los adultos jóvenes dentro y fuera del campus universitario (como son los centros de estudios </w:t>
      </w:r>
      <w:r w:rsidR="001F63B4" w:rsidRPr="00600FD4">
        <w:rPr>
          <w:rFonts w:ascii="Times New Roman" w:hAnsi="Times New Roman" w:cs="Times New Roman"/>
          <w:color w:val="000000" w:themeColor="text1"/>
        </w:rPr>
        <w:t>superiores,</w:t>
      </w:r>
      <w:r w:rsidRPr="00600FD4">
        <w:rPr>
          <w:rFonts w:ascii="Times New Roman" w:hAnsi="Times New Roman" w:cs="Times New Roman"/>
          <w:color w:val="000000" w:themeColor="text1"/>
        </w:rPr>
        <w:t xml:space="preserve"> los campus de los institutos superiores tribales, los programas titulados no tradicionales), también en las Fuerzas Armadas, y a aquellos que no asisten a la universidad. </w:t>
      </w:r>
    </w:p>
    <w:p w14:paraId="5CEB26E6" w14:textId="77777777" w:rsidR="00657C67" w:rsidRPr="00600FD4" w:rsidRDefault="00657C67" w:rsidP="00657C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2"/>
          <w:szCs w:val="32"/>
        </w:rPr>
      </w:pPr>
    </w:p>
    <w:p w14:paraId="44403B44" w14:textId="606D46DB" w:rsidR="00657C67" w:rsidRPr="00600FD4" w:rsidRDefault="00657C67" w:rsidP="00657C67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</w:pPr>
      <w:r w:rsidRPr="00600FD4"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  <w:t xml:space="preserve">Quiénes </w:t>
      </w:r>
      <w:r w:rsidR="003819BC" w:rsidRPr="00600FD4"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  <w:t>c</w:t>
      </w:r>
      <w:r w:rsidRPr="00600FD4"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  <w:t>alifican</w:t>
      </w:r>
    </w:p>
    <w:p w14:paraId="6F2E8740" w14:textId="4C6657D8" w:rsidR="00657C67" w:rsidRPr="00600FD4" w:rsidRDefault="00657C67" w:rsidP="00657C67">
      <w:pPr>
        <w:rPr>
          <w:rFonts w:ascii="Times New Roman" w:hAnsi="Times New Roman" w:cs="Times New Roman"/>
          <w:color w:val="000000" w:themeColor="text1"/>
        </w:rPr>
      </w:pPr>
      <w:r w:rsidRPr="00600FD4">
        <w:rPr>
          <w:rFonts w:ascii="Times New Roman" w:hAnsi="Times New Roman" w:cs="Times New Roman"/>
          <w:color w:val="000000" w:themeColor="text1"/>
        </w:rPr>
        <w:t>Estas becas están orientadas a proveer fondos para un ministerio episcopal (o un ministerio ecuménico con participación episcopal) en una diócesis, en una congregación o en un centro de estudios superiores o universidad que en la actualidad esté comprometido o esté creando una nueva relación con adultos jóvenes dentro y fuera del ambiente universitario.</w:t>
      </w:r>
    </w:p>
    <w:p w14:paraId="0D44E1D9" w14:textId="2698F649" w:rsidR="00655FD1" w:rsidRPr="00600FD4" w:rsidRDefault="00655FD1" w:rsidP="00657C67">
      <w:pPr>
        <w:rPr>
          <w:rFonts w:ascii="Times New Roman" w:hAnsi="Times New Roman" w:cs="Times New Roman"/>
          <w:color w:val="000000" w:themeColor="text1"/>
        </w:rPr>
      </w:pPr>
    </w:p>
    <w:p w14:paraId="1EDF520B" w14:textId="77777777" w:rsidR="00655FD1" w:rsidRPr="00600FD4" w:rsidRDefault="00655FD1" w:rsidP="00655FD1">
      <w:pPr>
        <w:rPr>
          <w:rFonts w:ascii="Times New Roman" w:hAnsi="Times New Roman" w:cs="Times New Roman"/>
          <w:color w:val="000000" w:themeColor="text1"/>
        </w:rPr>
      </w:pPr>
      <w:r w:rsidRPr="00600FD4">
        <w:rPr>
          <w:rFonts w:ascii="Times New Roman" w:hAnsi="Times New Roman" w:cs="Times New Roman"/>
          <w:color w:val="000000" w:themeColor="text1"/>
        </w:rPr>
        <w:t>Requisitos competitivos de subvenciones</w:t>
      </w:r>
    </w:p>
    <w:p w14:paraId="785B2066" w14:textId="77777777" w:rsidR="00655FD1" w:rsidRPr="00600FD4" w:rsidRDefault="00655FD1" w:rsidP="00655FD1">
      <w:pPr>
        <w:rPr>
          <w:rFonts w:ascii="Times New Roman" w:hAnsi="Times New Roman" w:cs="Times New Roman"/>
          <w:color w:val="000000" w:themeColor="text1"/>
        </w:rPr>
      </w:pPr>
      <w:r w:rsidRPr="00600FD4">
        <w:rPr>
          <w:rFonts w:ascii="Times New Roman" w:hAnsi="Times New Roman" w:cs="Times New Roman"/>
          <w:color w:val="000000" w:themeColor="text1"/>
        </w:rPr>
        <w:t>De acuerdo con Canon I.4.6, los solicitantes de subvenciones deben entender que el hecho de que la diócesis del receptor no pague su evaluación en su totalidad o solicite y reciba una exención hará que la diócesis no sea elegible para recibir subvenciones o préstamos del Sociedad Misionera a menos que sea aprobado por el Consejo Ejecutivo. Las subvenciones se considerarán si se cumple uno de estos criterios.</w:t>
      </w:r>
    </w:p>
    <w:p w14:paraId="5AF6CFEE" w14:textId="114EEE96" w:rsidR="00655FD1" w:rsidRPr="00600FD4" w:rsidRDefault="00655FD1" w:rsidP="00655FD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600FD4">
        <w:rPr>
          <w:rFonts w:ascii="Times New Roman" w:hAnsi="Times New Roman" w:cs="Times New Roman"/>
          <w:color w:val="000000" w:themeColor="text1"/>
        </w:rPr>
        <w:t>La diócesis del solicitante paga su evaluación completa.</w:t>
      </w:r>
    </w:p>
    <w:p w14:paraId="4993C66F" w14:textId="4CDF7726" w:rsidR="00655FD1" w:rsidRPr="00600FD4" w:rsidRDefault="00655FD1" w:rsidP="00655FD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600FD4">
        <w:rPr>
          <w:rFonts w:ascii="Times New Roman" w:hAnsi="Times New Roman" w:cs="Times New Roman"/>
          <w:color w:val="000000" w:themeColor="text1"/>
        </w:rPr>
        <w:t>A la diócesis del solicitante se le ha concedido una exención por años (lista).</w:t>
      </w:r>
    </w:p>
    <w:p w14:paraId="45307C85" w14:textId="330C6A3B" w:rsidR="00655FD1" w:rsidRPr="00600FD4" w:rsidRDefault="00655FD1" w:rsidP="00655FD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600FD4">
        <w:rPr>
          <w:rFonts w:ascii="Times New Roman" w:hAnsi="Times New Roman" w:cs="Times New Roman"/>
          <w:color w:val="000000" w:themeColor="text1"/>
        </w:rPr>
        <w:t>La diócesis del solicitante ha presentado una solicitud de exención, pero no ha sido otorgada</w:t>
      </w:r>
    </w:p>
    <w:p w14:paraId="552D07B0" w14:textId="7025DF3E" w:rsidR="00655FD1" w:rsidRPr="00600FD4" w:rsidRDefault="00655FD1" w:rsidP="00655FD1">
      <w:pPr>
        <w:rPr>
          <w:rFonts w:ascii="Times New Roman" w:hAnsi="Times New Roman" w:cs="Times New Roman"/>
          <w:color w:val="000000" w:themeColor="text1"/>
        </w:rPr>
      </w:pPr>
      <w:r w:rsidRPr="00600FD4">
        <w:rPr>
          <w:rFonts w:ascii="Times New Roman" w:hAnsi="Times New Roman" w:cs="Times New Roman"/>
          <w:color w:val="000000" w:themeColor="text1"/>
        </w:rPr>
        <w:t>El solicitante entiende que el hecho de que la diócesis del solicitante no pague su evaluación en su totalidad o solicite y reciba una exención hará que la diócesis no sea elegible para recibir subvenciones o préstamos del DFMS aprobados por el Consejo Ejecutivo.</w:t>
      </w:r>
    </w:p>
    <w:p w14:paraId="6707A380" w14:textId="77777777" w:rsidR="00520CF5" w:rsidRPr="00600FD4" w:rsidRDefault="00520CF5" w:rsidP="00520C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2"/>
          <w:szCs w:val="32"/>
        </w:rPr>
      </w:pPr>
    </w:p>
    <w:p w14:paraId="2B184C14" w14:textId="687FE299" w:rsidR="00520CF5" w:rsidRPr="00600FD4" w:rsidRDefault="00520CF5" w:rsidP="00520CF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</w:pPr>
      <w:r w:rsidRPr="00600FD4"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  <w:t>Importe, duración y tipos de becas</w:t>
      </w:r>
    </w:p>
    <w:p w14:paraId="5E2B684A" w14:textId="3EE87E84" w:rsidR="00520CF5" w:rsidRPr="00600FD4" w:rsidRDefault="00520CF5" w:rsidP="00520CF5">
      <w:pPr>
        <w:rPr>
          <w:rFonts w:ascii="Times New Roman" w:hAnsi="Times New Roman" w:cs="Times New Roman"/>
          <w:color w:val="000000" w:themeColor="text1"/>
        </w:rPr>
      </w:pPr>
      <w:r w:rsidRPr="00600FD4">
        <w:rPr>
          <w:rFonts w:ascii="Times New Roman" w:hAnsi="Times New Roman" w:cs="Times New Roman"/>
          <w:color w:val="000000" w:themeColor="text1"/>
        </w:rPr>
        <w:t>Un total de 1</w:t>
      </w:r>
      <w:r w:rsidR="009B732C" w:rsidRPr="00600FD4">
        <w:rPr>
          <w:rFonts w:ascii="Times New Roman" w:hAnsi="Times New Roman" w:cs="Times New Roman"/>
          <w:color w:val="000000" w:themeColor="text1"/>
        </w:rPr>
        <w:t>40</w:t>
      </w:r>
      <w:r w:rsidRPr="00600FD4">
        <w:rPr>
          <w:rFonts w:ascii="Times New Roman" w:hAnsi="Times New Roman" w:cs="Times New Roman"/>
          <w:color w:val="000000" w:themeColor="text1"/>
        </w:rPr>
        <w:t>.000 dólares está disponible para este ciclo. Estas becas son para el año académico 20</w:t>
      </w:r>
      <w:r w:rsidR="00655FD1" w:rsidRPr="00600FD4">
        <w:rPr>
          <w:rFonts w:ascii="Times New Roman" w:hAnsi="Times New Roman" w:cs="Times New Roman"/>
          <w:color w:val="000000" w:themeColor="text1"/>
        </w:rPr>
        <w:t>2</w:t>
      </w:r>
      <w:r w:rsidR="00600FD4" w:rsidRPr="00600FD4">
        <w:rPr>
          <w:rFonts w:ascii="Times New Roman" w:hAnsi="Times New Roman" w:cs="Times New Roman"/>
          <w:color w:val="000000" w:themeColor="text1"/>
        </w:rPr>
        <w:t>5-26</w:t>
      </w:r>
      <w:r w:rsidRPr="00600FD4">
        <w:rPr>
          <w:rFonts w:ascii="Times New Roman" w:hAnsi="Times New Roman" w:cs="Times New Roman"/>
          <w:color w:val="000000" w:themeColor="text1"/>
        </w:rPr>
        <w:t xml:space="preserve">. La fecha límite para solicitar las becas es el </w:t>
      </w:r>
      <w:r w:rsidR="00D74B35" w:rsidRPr="00600FD4">
        <w:rPr>
          <w:rFonts w:ascii="Times New Roman" w:hAnsi="Times New Roman" w:cs="Times New Roman"/>
          <w:color w:val="000000" w:themeColor="text1"/>
        </w:rPr>
        <w:t>1</w:t>
      </w:r>
      <w:r w:rsidR="00600FD4" w:rsidRPr="00600FD4">
        <w:rPr>
          <w:rFonts w:ascii="Times New Roman" w:hAnsi="Times New Roman" w:cs="Times New Roman"/>
          <w:color w:val="000000" w:themeColor="text1"/>
        </w:rPr>
        <w:t>8</w:t>
      </w:r>
      <w:r w:rsidRPr="00600FD4">
        <w:rPr>
          <w:rFonts w:ascii="Times New Roman" w:hAnsi="Times New Roman" w:cs="Times New Roman"/>
          <w:color w:val="000000" w:themeColor="text1"/>
        </w:rPr>
        <w:t xml:space="preserve"> de noviembre de 20</w:t>
      </w:r>
      <w:r w:rsidR="007D51AA" w:rsidRPr="00600FD4">
        <w:rPr>
          <w:rFonts w:ascii="Times New Roman" w:hAnsi="Times New Roman" w:cs="Times New Roman"/>
          <w:color w:val="000000" w:themeColor="text1"/>
        </w:rPr>
        <w:t>2</w:t>
      </w:r>
      <w:r w:rsidR="00600FD4" w:rsidRPr="00600FD4">
        <w:rPr>
          <w:rFonts w:ascii="Times New Roman" w:hAnsi="Times New Roman" w:cs="Times New Roman"/>
          <w:color w:val="000000" w:themeColor="text1"/>
        </w:rPr>
        <w:t>4</w:t>
      </w:r>
      <w:r w:rsidRPr="00600FD4">
        <w:rPr>
          <w:rFonts w:ascii="Times New Roman" w:hAnsi="Times New Roman" w:cs="Times New Roman"/>
          <w:color w:val="000000" w:themeColor="text1"/>
        </w:rPr>
        <w:t>. Existen cuatro tipos de becas:</w:t>
      </w:r>
    </w:p>
    <w:p w14:paraId="424CD498" w14:textId="7E0A4A53" w:rsidR="00520CF5" w:rsidRPr="00600FD4" w:rsidRDefault="00520CF5" w:rsidP="00520CF5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i/>
          <w:iCs/>
          <w:color w:val="000000" w:themeColor="text1"/>
        </w:rPr>
      </w:pPr>
      <w:r w:rsidRPr="00600FD4">
        <w:rPr>
          <w:rFonts w:ascii="Times New Roman" w:hAnsi="Times New Roman" w:cs="Times New Roman"/>
          <w:b/>
          <w:color w:val="000000" w:themeColor="text1"/>
        </w:rPr>
        <w:t xml:space="preserve">Beca de liderazgo: </w:t>
      </w:r>
      <w:r w:rsidRPr="00600FD4">
        <w:rPr>
          <w:rFonts w:ascii="Times New Roman" w:hAnsi="Times New Roman" w:cs="Times New Roman"/>
          <w:color w:val="000000" w:themeColor="text1"/>
        </w:rPr>
        <w:t xml:space="preserve">para establecer un nuevo ministerio de campus, restaurar uno inactivo o para revitalizar uno que ya existe. La beca oscilará entre los </w:t>
      </w:r>
      <w:r w:rsidR="007D51AA" w:rsidRPr="00600FD4">
        <w:rPr>
          <w:rFonts w:ascii="Times New Roman" w:hAnsi="Times New Roman" w:cs="Times New Roman"/>
          <w:color w:val="000000" w:themeColor="text1"/>
        </w:rPr>
        <w:t>8</w:t>
      </w:r>
      <w:r w:rsidRPr="00600FD4">
        <w:rPr>
          <w:rFonts w:ascii="Times New Roman" w:hAnsi="Times New Roman" w:cs="Times New Roman"/>
          <w:color w:val="000000" w:themeColor="text1"/>
        </w:rPr>
        <w:t>.000 a 30.000 dólares, que pueden ser utilizados dentro de un periodo de dos años.</w:t>
      </w:r>
      <w:r w:rsidR="00655FD1" w:rsidRPr="00600FD4">
        <w:rPr>
          <w:rFonts w:ascii="Times New Roman" w:hAnsi="Times New Roman" w:cs="Times New Roman"/>
          <w:color w:val="000000" w:themeColor="text1"/>
        </w:rPr>
        <w:t xml:space="preserve"> </w:t>
      </w:r>
      <w:r w:rsidR="00655FD1" w:rsidRPr="00600FD4">
        <w:rPr>
          <w:rFonts w:ascii="Times New Roman" w:hAnsi="Times New Roman" w:cs="Times New Roman"/>
          <w:i/>
          <w:iCs/>
          <w:color w:val="000000" w:themeColor="text1"/>
        </w:rPr>
        <w:t xml:space="preserve">Esta beca se puede otorgan solamente </w:t>
      </w:r>
      <w:r w:rsidR="00293596" w:rsidRPr="00600FD4">
        <w:rPr>
          <w:rFonts w:ascii="Times New Roman" w:hAnsi="Times New Roman" w:cs="Times New Roman"/>
          <w:i/>
          <w:iCs/>
          <w:color w:val="000000" w:themeColor="text1"/>
        </w:rPr>
        <w:t>un</w:t>
      </w:r>
      <w:r w:rsidR="00655FD1" w:rsidRPr="00600FD4">
        <w:rPr>
          <w:rFonts w:ascii="Times New Roman" w:hAnsi="Times New Roman" w:cs="Times New Roman"/>
          <w:i/>
          <w:iCs/>
          <w:color w:val="000000" w:themeColor="text1"/>
        </w:rPr>
        <w:t>a vez cada 5 anos a un ministerio en par</w:t>
      </w:r>
      <w:r w:rsidR="00293596" w:rsidRPr="00600FD4">
        <w:rPr>
          <w:rFonts w:ascii="Times New Roman" w:hAnsi="Times New Roman" w:cs="Times New Roman"/>
          <w:i/>
          <w:iCs/>
          <w:color w:val="000000" w:themeColor="text1"/>
        </w:rPr>
        <w:t>ticular.</w:t>
      </w:r>
    </w:p>
    <w:p w14:paraId="1884B2C6" w14:textId="2B5F8CF4" w:rsidR="00520CF5" w:rsidRPr="00600FD4" w:rsidRDefault="00520CF5" w:rsidP="00520CF5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color w:val="000000" w:themeColor="text1"/>
        </w:rPr>
      </w:pPr>
      <w:r w:rsidRPr="00600FD4">
        <w:rPr>
          <w:rFonts w:ascii="Times New Roman" w:hAnsi="Times New Roman" w:cs="Times New Roman"/>
          <w:b/>
          <w:color w:val="000000" w:themeColor="text1"/>
        </w:rPr>
        <w:t xml:space="preserve">Becas para Ministerio </w:t>
      </w:r>
      <w:r w:rsidR="00403FAF" w:rsidRPr="00600FD4">
        <w:rPr>
          <w:rFonts w:ascii="Times New Roman" w:hAnsi="Times New Roman" w:cs="Times New Roman"/>
          <w:b/>
          <w:color w:val="000000" w:themeColor="text1"/>
        </w:rPr>
        <w:t xml:space="preserve">de </w:t>
      </w:r>
      <w:r w:rsidR="00D249C7" w:rsidRPr="00600FD4">
        <w:rPr>
          <w:rFonts w:ascii="Times New Roman" w:hAnsi="Times New Roman" w:cs="Times New Roman"/>
          <w:b/>
          <w:color w:val="000000" w:themeColor="text1"/>
        </w:rPr>
        <w:t>Universitarios</w:t>
      </w:r>
      <w:r w:rsidRPr="00600FD4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Pr="00600FD4">
        <w:rPr>
          <w:rFonts w:ascii="Times New Roman" w:hAnsi="Times New Roman" w:cs="Times New Roman"/>
          <w:color w:val="000000" w:themeColor="text1"/>
        </w:rPr>
        <w:t xml:space="preserve">proveen un capital inicial para ayudar en la puesta en marcha de ministerios </w:t>
      </w:r>
      <w:r w:rsidR="002C4C1E" w:rsidRPr="00600FD4">
        <w:rPr>
          <w:rFonts w:ascii="Times New Roman" w:hAnsi="Times New Roman" w:cs="Times New Roman"/>
          <w:color w:val="000000" w:themeColor="text1"/>
        </w:rPr>
        <w:t xml:space="preserve">de campus </w:t>
      </w:r>
      <w:r w:rsidRPr="00600FD4">
        <w:rPr>
          <w:rFonts w:ascii="Times New Roman" w:hAnsi="Times New Roman" w:cs="Times New Roman"/>
          <w:color w:val="000000" w:themeColor="text1"/>
        </w:rPr>
        <w:t xml:space="preserve">nuevos e innovadores o para mejorar un ministerio existente. Las becas oscilarán entre los </w:t>
      </w:r>
      <w:r w:rsidR="00293596" w:rsidRPr="00600FD4">
        <w:rPr>
          <w:rFonts w:ascii="Times New Roman" w:hAnsi="Times New Roman" w:cs="Times New Roman"/>
          <w:color w:val="000000" w:themeColor="text1"/>
        </w:rPr>
        <w:t>1</w:t>
      </w:r>
      <w:r w:rsidRPr="00600FD4">
        <w:rPr>
          <w:rFonts w:ascii="Times New Roman" w:hAnsi="Times New Roman" w:cs="Times New Roman"/>
          <w:color w:val="000000" w:themeColor="text1"/>
        </w:rPr>
        <w:t xml:space="preserve">.000 a </w:t>
      </w:r>
      <w:r w:rsidR="007D51AA" w:rsidRPr="00600FD4">
        <w:rPr>
          <w:rFonts w:ascii="Times New Roman" w:hAnsi="Times New Roman" w:cs="Times New Roman"/>
          <w:color w:val="000000" w:themeColor="text1"/>
        </w:rPr>
        <w:t>8</w:t>
      </w:r>
      <w:r w:rsidRPr="00600FD4">
        <w:rPr>
          <w:rFonts w:ascii="Times New Roman" w:hAnsi="Times New Roman" w:cs="Times New Roman"/>
          <w:color w:val="000000" w:themeColor="text1"/>
        </w:rPr>
        <w:t>.000 dólares.</w:t>
      </w:r>
    </w:p>
    <w:p w14:paraId="35CB0A75" w14:textId="5DED9154" w:rsidR="00520CF5" w:rsidRPr="00600FD4" w:rsidRDefault="00520CF5" w:rsidP="00520CF5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color w:val="000000" w:themeColor="text1"/>
        </w:rPr>
      </w:pPr>
      <w:r w:rsidRPr="00600FD4">
        <w:rPr>
          <w:rFonts w:ascii="Times New Roman" w:hAnsi="Times New Roman" w:cs="Times New Roman"/>
          <w:b/>
          <w:color w:val="000000" w:themeColor="text1"/>
        </w:rPr>
        <w:lastRenderedPageBreak/>
        <w:t>Becas para Ministerio de Adultos Jóvenes:</w:t>
      </w:r>
      <w:r w:rsidRPr="00600FD4">
        <w:rPr>
          <w:rFonts w:ascii="Times New Roman" w:hAnsi="Times New Roman" w:cs="Times New Roman"/>
          <w:color w:val="000000" w:themeColor="text1"/>
        </w:rPr>
        <w:t xml:space="preserve"> proveen capital inicial para asistir en el inicio de nuevos e innovadores ministerios de adultos jóvenes o para mejorar un ministerio existente. Las becas oscilarán entre los </w:t>
      </w:r>
      <w:r w:rsidR="00293596" w:rsidRPr="00600FD4">
        <w:rPr>
          <w:rFonts w:ascii="Times New Roman" w:hAnsi="Times New Roman" w:cs="Times New Roman"/>
          <w:color w:val="000000" w:themeColor="text1"/>
        </w:rPr>
        <w:t>1</w:t>
      </w:r>
      <w:r w:rsidRPr="00600FD4">
        <w:rPr>
          <w:rFonts w:ascii="Times New Roman" w:hAnsi="Times New Roman" w:cs="Times New Roman"/>
          <w:color w:val="000000" w:themeColor="text1"/>
        </w:rPr>
        <w:t xml:space="preserve">.000 a </w:t>
      </w:r>
      <w:r w:rsidR="007D51AA" w:rsidRPr="00600FD4">
        <w:rPr>
          <w:rFonts w:ascii="Times New Roman" w:hAnsi="Times New Roman" w:cs="Times New Roman"/>
          <w:color w:val="000000" w:themeColor="text1"/>
        </w:rPr>
        <w:t>8</w:t>
      </w:r>
      <w:r w:rsidRPr="00600FD4">
        <w:rPr>
          <w:rFonts w:ascii="Times New Roman" w:hAnsi="Times New Roman" w:cs="Times New Roman"/>
          <w:color w:val="000000" w:themeColor="text1"/>
        </w:rPr>
        <w:t xml:space="preserve">.000 dólares. </w:t>
      </w:r>
    </w:p>
    <w:p w14:paraId="495CEAA4" w14:textId="0F2F7F58" w:rsidR="00520CF5" w:rsidRPr="00600FD4" w:rsidRDefault="00520CF5" w:rsidP="00520CF5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color w:val="000000" w:themeColor="text1"/>
        </w:rPr>
      </w:pPr>
      <w:r w:rsidRPr="00600FD4">
        <w:rPr>
          <w:rFonts w:ascii="Times New Roman" w:hAnsi="Times New Roman" w:cs="Times New Roman"/>
          <w:b/>
          <w:color w:val="000000" w:themeColor="text1"/>
        </w:rPr>
        <w:t>Becas para proyectos:</w:t>
      </w:r>
      <w:r w:rsidRPr="00600FD4">
        <w:rPr>
          <w:rFonts w:ascii="Times New Roman" w:hAnsi="Times New Roman" w:cs="Times New Roman"/>
          <w:color w:val="000000" w:themeColor="text1"/>
        </w:rPr>
        <w:t xml:space="preserve"> proveen fondos para un proyecto único que aumentará el impacto del ministerio de adultos jóvenes y el ministerio</w:t>
      </w:r>
      <w:r w:rsidR="00403FAF" w:rsidRPr="00600FD4">
        <w:rPr>
          <w:rFonts w:ascii="Times New Roman" w:hAnsi="Times New Roman" w:cs="Times New Roman"/>
          <w:color w:val="000000" w:themeColor="text1"/>
        </w:rPr>
        <w:t xml:space="preserve"> de campus</w:t>
      </w:r>
      <w:r w:rsidRPr="00600FD4">
        <w:rPr>
          <w:rFonts w:ascii="Times New Roman" w:hAnsi="Times New Roman" w:cs="Times New Roman"/>
          <w:color w:val="000000" w:themeColor="text1"/>
        </w:rPr>
        <w:t xml:space="preserve">. Las becas van de los 100 a los </w:t>
      </w:r>
      <w:r w:rsidR="007D51AA" w:rsidRPr="00600FD4">
        <w:rPr>
          <w:rFonts w:ascii="Times New Roman" w:hAnsi="Times New Roman" w:cs="Times New Roman"/>
          <w:color w:val="000000" w:themeColor="text1"/>
        </w:rPr>
        <w:t>2</w:t>
      </w:r>
      <w:r w:rsidRPr="00600FD4">
        <w:rPr>
          <w:rFonts w:ascii="Times New Roman" w:hAnsi="Times New Roman" w:cs="Times New Roman"/>
          <w:color w:val="000000" w:themeColor="text1"/>
        </w:rPr>
        <w:t>.000 dólares.</w:t>
      </w:r>
    </w:p>
    <w:p w14:paraId="0CA28201" w14:textId="77777777" w:rsidR="00520CF5" w:rsidRPr="00600FD4" w:rsidRDefault="00520CF5" w:rsidP="00520C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2"/>
          <w:szCs w:val="32"/>
        </w:rPr>
      </w:pPr>
    </w:p>
    <w:p w14:paraId="410FD477" w14:textId="77777777" w:rsidR="00D85474" w:rsidRPr="00600FD4" w:rsidRDefault="00D85474" w:rsidP="00D85474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</w:pPr>
      <w:r w:rsidRPr="00600FD4"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  <w:t>Criterios de selección</w:t>
      </w:r>
    </w:p>
    <w:p w14:paraId="1756A549" w14:textId="77777777" w:rsidR="00D85474" w:rsidRPr="00600FD4" w:rsidRDefault="00D85474" w:rsidP="00D8547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600FD4">
        <w:rPr>
          <w:rFonts w:ascii="Times New Roman" w:hAnsi="Times New Roman" w:cs="Times New Roman"/>
          <w:color w:val="000000" w:themeColor="text1"/>
        </w:rPr>
        <w:t>Los proyectos deben:</w:t>
      </w:r>
    </w:p>
    <w:p w14:paraId="720FA301" w14:textId="77777777" w:rsidR="00D85474" w:rsidRPr="00600FD4" w:rsidRDefault="00D85474" w:rsidP="00D85474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Cs w:val="32"/>
          <w:lang w:val="es-419"/>
        </w:rPr>
      </w:pPr>
      <w:r w:rsidRPr="00600FD4">
        <w:rPr>
          <w:rFonts w:ascii="Times New Roman" w:hAnsi="Times New Roman" w:cs="Times New Roman"/>
          <w:b/>
          <w:bCs/>
          <w:color w:val="000000" w:themeColor="text1"/>
          <w:szCs w:val="32"/>
          <w:lang w:val="es-419"/>
        </w:rPr>
        <w:t xml:space="preserve">abordan cómo podría incorporar el nuevo aprendizaje, el desarrollo del liderazgo y/o la capacitación de los jóvenes adultos. </w:t>
      </w:r>
    </w:p>
    <w:p w14:paraId="17C125B8" w14:textId="77777777" w:rsidR="00D85474" w:rsidRPr="00600FD4" w:rsidRDefault="00D85474" w:rsidP="00D854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600FD4">
        <w:rPr>
          <w:rFonts w:ascii="Times New Roman" w:hAnsi="Times New Roman" w:cs="Times New Roman"/>
          <w:b/>
          <w:color w:val="000000" w:themeColor="text1"/>
        </w:rPr>
        <w:t xml:space="preserve">demostrar cómo el respectivo ministerio será apoyado </w:t>
      </w:r>
      <w:r w:rsidRPr="00600FD4">
        <w:rPr>
          <w:rFonts w:ascii="Times New Roman" w:hAnsi="Times New Roman" w:cs="Times New Roman"/>
          <w:color w:val="000000" w:themeColor="text1"/>
        </w:rPr>
        <w:t>por la diócesis, la congregación y/o el ministerio mismo, al final del período de la beca. (Según sea el caso).</w:t>
      </w:r>
    </w:p>
    <w:p w14:paraId="67D0D25E" w14:textId="77777777" w:rsidR="00D85474" w:rsidRPr="00600FD4" w:rsidRDefault="00D85474" w:rsidP="00D854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600FD4">
        <w:rPr>
          <w:rFonts w:ascii="Times New Roman" w:hAnsi="Times New Roman" w:cs="Times New Roman"/>
          <w:b/>
          <w:color w:val="000000" w:themeColor="text1"/>
        </w:rPr>
        <w:t>ser aprobado por el (la) obispo(a)</w:t>
      </w:r>
      <w:r w:rsidRPr="00600FD4">
        <w:rPr>
          <w:rFonts w:ascii="Times New Roman" w:hAnsi="Times New Roman" w:cs="Times New Roman"/>
          <w:color w:val="000000" w:themeColor="text1"/>
        </w:rPr>
        <w:t xml:space="preserve"> de la diócesis en la cual se encuentra el ministerio. Cada diócesis que reciba una beca designará a una persona para supervisar la beca y preparar los respectivos informes financieros para la Iglesia Episcopal y los Ministerios de Adultos Jóvenes y Universitarios.</w:t>
      </w:r>
    </w:p>
    <w:p w14:paraId="627C463B" w14:textId="77777777" w:rsidR="001752EA" w:rsidRPr="00600FD4" w:rsidRDefault="001752EA" w:rsidP="001752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lang w:val="es-PA"/>
        </w:rPr>
      </w:pPr>
      <w:r w:rsidRPr="00600FD4">
        <w:rPr>
          <w:rFonts w:ascii="Times New Roman" w:hAnsi="Times New Roman" w:cs="Times New Roman"/>
          <w:b/>
          <w:color w:val="000000" w:themeColor="text1"/>
          <w:lang w:val="es-PA"/>
        </w:rPr>
        <w:t xml:space="preserve">incluya un video de uno a dos minutos </w:t>
      </w:r>
      <w:r w:rsidRPr="00600FD4">
        <w:rPr>
          <w:rFonts w:ascii="Times New Roman" w:hAnsi="Times New Roman" w:cs="Times New Roman"/>
          <w:bCs/>
          <w:color w:val="000000" w:themeColor="text1"/>
          <w:lang w:val="es-PA"/>
        </w:rPr>
        <w:t>explicando por qué y cómo esta subvención impactará en su comunidad y cómo ayudará a que su ministerio crezca, cambie o emprenda algo nuevo. (Disfrute este proceso, no es necesario realizar una presentación de PowerPoint, sino que queremos escuchar de usted y su ministerio).</w:t>
      </w:r>
    </w:p>
    <w:p w14:paraId="518558C9" w14:textId="77777777" w:rsidR="00D85474" w:rsidRPr="00600FD4" w:rsidRDefault="00D85474" w:rsidP="00D8547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</w:rPr>
      </w:pPr>
      <w:r w:rsidRPr="00600FD4">
        <w:rPr>
          <w:rFonts w:ascii="Times New Roman" w:hAnsi="Times New Roman" w:cs="Times New Roman"/>
          <w:b/>
          <w:color w:val="000000" w:themeColor="text1"/>
        </w:rPr>
        <w:t xml:space="preserve">usar el formato correcto y estar dentro de la longitud especificada para cada subvención - </w:t>
      </w:r>
      <w:r w:rsidRPr="00600FD4">
        <w:rPr>
          <w:rFonts w:ascii="Times New Roman" w:hAnsi="Times New Roman" w:cs="Times New Roman"/>
          <w:bCs/>
          <w:color w:val="000000" w:themeColor="text1"/>
        </w:rPr>
        <w:t>cada uno debe incluir en la solicitud la página de resumen, la descripción, los objetivos y la evaluación y continuación del ministerio, el vídeo y la Hoja de Cálculo de Presupuesto.</w:t>
      </w:r>
    </w:p>
    <w:p w14:paraId="03ABF968" w14:textId="77777777" w:rsidR="00D85474" w:rsidRPr="00600FD4" w:rsidRDefault="00D85474" w:rsidP="00D8547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</w:rPr>
      </w:pPr>
      <w:r w:rsidRPr="00600FD4">
        <w:rPr>
          <w:rFonts w:ascii="Times New Roman" w:hAnsi="Times New Roman" w:cs="Times New Roman"/>
          <w:b/>
          <w:color w:val="000000" w:themeColor="text1"/>
        </w:rPr>
        <w:t>no exceder las cinco páginas</w:t>
      </w:r>
      <w:r w:rsidRPr="00600FD4">
        <w:rPr>
          <w:rFonts w:ascii="Times New Roman" w:hAnsi="Times New Roman" w:cs="Times New Roman"/>
          <w:color w:val="000000" w:themeColor="text1"/>
        </w:rPr>
        <w:t xml:space="preserve"> (esto incluye la página de resumen, la descripción, las metas, la evaluación y continuación del ministerio), incluir la planilla de presupuesto del formulario de solicitud (de no más de dos páginas) y seguir el formato de la beca (la solicitud completa no debe tener más de 7 páginas)</w:t>
      </w:r>
    </w:p>
    <w:p w14:paraId="778BAAD9" w14:textId="16B36D02" w:rsidR="00D85474" w:rsidRPr="00600FD4" w:rsidRDefault="00D85474" w:rsidP="00D854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600FD4">
        <w:rPr>
          <w:rFonts w:ascii="Times New Roman" w:hAnsi="Times New Roman" w:cs="Times New Roman"/>
          <w:b/>
          <w:color w:val="000000" w:themeColor="text1"/>
        </w:rPr>
        <w:t>ser enviados por internet</w:t>
      </w:r>
      <w:r w:rsidRPr="00600FD4">
        <w:rPr>
          <w:rFonts w:ascii="Times New Roman" w:hAnsi="Times New Roman" w:cs="Times New Roman"/>
          <w:color w:val="000000" w:themeColor="text1"/>
        </w:rPr>
        <w:t>. Si no puede enviar su solicitud por internet, debe contactarnos antes del 1</w:t>
      </w:r>
      <w:r w:rsidR="00600FD4">
        <w:rPr>
          <w:rFonts w:ascii="Times New Roman" w:hAnsi="Times New Roman" w:cs="Times New Roman"/>
          <w:color w:val="000000" w:themeColor="text1"/>
        </w:rPr>
        <w:t>1</w:t>
      </w:r>
      <w:r w:rsidRPr="00600FD4">
        <w:rPr>
          <w:rFonts w:ascii="Times New Roman" w:hAnsi="Times New Roman" w:cs="Times New Roman"/>
          <w:color w:val="000000" w:themeColor="text1"/>
        </w:rPr>
        <w:t xml:space="preserve"> de noviembre para buscar otra solución.</w:t>
      </w:r>
    </w:p>
    <w:p w14:paraId="44263D25" w14:textId="3B94E515" w:rsidR="00D85474" w:rsidRPr="00600FD4" w:rsidRDefault="00D85474" w:rsidP="00D8547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600FD4">
        <w:rPr>
          <w:rFonts w:ascii="Times New Roman" w:hAnsi="Times New Roman" w:cs="Times New Roman"/>
          <w:b/>
          <w:color w:val="000000" w:themeColor="text1"/>
          <w:lang w:val="es-419"/>
        </w:rPr>
        <w:t xml:space="preserve">se reciben antes de </w:t>
      </w:r>
      <w:r w:rsidR="001752EA" w:rsidRPr="00600FD4">
        <w:rPr>
          <w:rFonts w:ascii="Times New Roman" w:hAnsi="Times New Roman" w:cs="Times New Roman"/>
          <w:b/>
          <w:color w:val="000000" w:themeColor="text1"/>
          <w:lang w:val="es-419"/>
        </w:rPr>
        <w:t>1</w:t>
      </w:r>
      <w:r w:rsidR="00600FD4">
        <w:rPr>
          <w:rFonts w:ascii="Times New Roman" w:hAnsi="Times New Roman" w:cs="Times New Roman"/>
          <w:b/>
          <w:color w:val="000000" w:themeColor="text1"/>
          <w:lang w:val="es-419"/>
        </w:rPr>
        <w:t>8</w:t>
      </w:r>
      <w:r w:rsidRPr="00600FD4">
        <w:rPr>
          <w:rFonts w:ascii="Times New Roman" w:hAnsi="Times New Roman" w:cs="Times New Roman"/>
          <w:b/>
          <w:color w:val="000000" w:themeColor="text1"/>
          <w:lang w:val="es-419"/>
        </w:rPr>
        <w:t xml:space="preserve"> de noviembre de 202</w:t>
      </w:r>
      <w:r w:rsidR="00600FD4">
        <w:rPr>
          <w:rFonts w:ascii="Times New Roman" w:hAnsi="Times New Roman" w:cs="Times New Roman"/>
          <w:b/>
          <w:color w:val="000000" w:themeColor="text1"/>
          <w:lang w:val="es-419"/>
        </w:rPr>
        <w:t>4</w:t>
      </w:r>
      <w:r w:rsidRPr="00600FD4">
        <w:rPr>
          <w:rFonts w:ascii="Times New Roman" w:hAnsi="Times New Roman" w:cs="Times New Roman"/>
          <w:b/>
          <w:color w:val="000000" w:themeColor="text1"/>
          <w:lang w:val="es-419"/>
        </w:rPr>
        <w:t xml:space="preserve"> a las 10 pm hora del este (NY)</w:t>
      </w:r>
    </w:p>
    <w:p w14:paraId="0D370AF4" w14:textId="77777777" w:rsidR="00403FAF" w:rsidRPr="00600FD4" w:rsidRDefault="00403FAF" w:rsidP="00520CF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</w:pPr>
    </w:p>
    <w:p w14:paraId="3966BC94" w14:textId="13ABF3AE" w:rsidR="00520CF5" w:rsidRPr="00600FD4" w:rsidRDefault="00520CF5" w:rsidP="00520CF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</w:pPr>
      <w:r w:rsidRPr="00600FD4"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  <w:t>Preferencias para la selección</w:t>
      </w:r>
    </w:p>
    <w:p w14:paraId="355D59D3" w14:textId="2619175A" w:rsidR="00520CF5" w:rsidRPr="00600FD4" w:rsidRDefault="00520CF5" w:rsidP="00520C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Cs w:val="32"/>
        </w:rPr>
      </w:pPr>
      <w:r w:rsidRPr="00600FD4">
        <w:rPr>
          <w:rFonts w:ascii="Times New Roman" w:hAnsi="Times New Roman" w:cs="Times New Roman"/>
          <w:color w:val="000000" w:themeColor="text1"/>
          <w:szCs w:val="32"/>
        </w:rPr>
        <w:t>Además de los criterios que se indican arriba, el proceso de selección inclui</w:t>
      </w:r>
      <w:r w:rsidR="00CB24D3" w:rsidRPr="00600FD4">
        <w:rPr>
          <w:rFonts w:ascii="Times New Roman" w:hAnsi="Times New Roman" w:cs="Times New Roman"/>
          <w:color w:val="000000" w:themeColor="text1"/>
          <w:szCs w:val="32"/>
        </w:rPr>
        <w:t xml:space="preserve">rá también varias preferencias. </w:t>
      </w:r>
      <w:r w:rsidRPr="00600FD4">
        <w:rPr>
          <w:rFonts w:ascii="Times New Roman" w:hAnsi="Times New Roman" w:cs="Times New Roman"/>
          <w:color w:val="000000" w:themeColor="text1"/>
          <w:szCs w:val="32"/>
        </w:rPr>
        <w:t>Aunque estas preferencias no son requisitos, se preferirán los proyectos que:</w:t>
      </w:r>
    </w:p>
    <w:p w14:paraId="0526D3BA" w14:textId="77777777" w:rsidR="007A5D05" w:rsidRPr="00600FD4" w:rsidRDefault="007A5D05" w:rsidP="007A5D05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Cs w:val="32"/>
          <w:lang w:val="es-419"/>
        </w:rPr>
      </w:pPr>
      <w:r w:rsidRPr="00600FD4">
        <w:rPr>
          <w:rFonts w:ascii="Times New Roman" w:hAnsi="Times New Roman" w:cs="Times New Roman"/>
          <w:color w:val="000000" w:themeColor="text1"/>
          <w:szCs w:val="32"/>
          <w:lang w:val="es-419"/>
        </w:rPr>
        <w:t xml:space="preserve">utilizan </w:t>
      </w:r>
      <w:r w:rsidRPr="00600FD4">
        <w:rPr>
          <w:rFonts w:ascii="Times New Roman" w:hAnsi="Times New Roman" w:cs="Times New Roman"/>
          <w:color w:val="000000" w:themeColor="text1"/>
          <w:szCs w:val="32"/>
          <w:lang w:val="es"/>
        </w:rPr>
        <w:t>estrategias digitales innovadoras para la interacción y para las reuniones.</w:t>
      </w:r>
    </w:p>
    <w:p w14:paraId="08987EAB" w14:textId="77777777" w:rsidR="007A5D05" w:rsidRPr="00600FD4" w:rsidRDefault="007A5D05" w:rsidP="007A5D05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Cs w:val="32"/>
          <w:lang w:val="es-419"/>
        </w:rPr>
      </w:pPr>
      <w:r w:rsidRPr="00600FD4">
        <w:rPr>
          <w:rFonts w:ascii="Times New Roman" w:hAnsi="Times New Roman" w:cs="Times New Roman"/>
          <w:color w:val="000000" w:themeColor="text1"/>
          <w:szCs w:val="32"/>
          <w:lang w:val="es-419"/>
        </w:rPr>
        <w:t>llegan a aquellos que tradicionalmente son menos propensos a buscar un ministerio universitario u otro ministerio episcopal de jóvenes adultos</w:t>
      </w:r>
    </w:p>
    <w:p w14:paraId="5D401BC5" w14:textId="77777777" w:rsidR="007A5D05" w:rsidRPr="00600FD4" w:rsidRDefault="007A5D05" w:rsidP="007A5D05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Cs w:val="32"/>
          <w:lang w:val="es-419"/>
        </w:rPr>
      </w:pPr>
      <w:r w:rsidRPr="00600FD4">
        <w:rPr>
          <w:rFonts w:ascii="Times New Roman" w:hAnsi="Times New Roman" w:cs="Times New Roman"/>
          <w:color w:val="000000" w:themeColor="text1"/>
          <w:szCs w:val="32"/>
          <w:lang w:val="es-419"/>
        </w:rPr>
        <w:t xml:space="preserve">abordan prioridades específicas de la </w:t>
      </w:r>
      <w:r w:rsidRPr="00600FD4">
        <w:rPr>
          <w:rFonts w:ascii="Times New Roman" w:hAnsi="Times New Roman" w:cs="Times New Roman"/>
          <w:color w:val="000000" w:themeColor="text1"/>
          <w:szCs w:val="32"/>
          <w:lang w:val="es"/>
        </w:rPr>
        <w:t>Convención</w:t>
      </w:r>
      <w:r w:rsidRPr="00600FD4">
        <w:rPr>
          <w:rFonts w:ascii="Times New Roman" w:hAnsi="Times New Roman" w:cs="Times New Roman"/>
          <w:color w:val="000000" w:themeColor="text1"/>
          <w:szCs w:val="32"/>
          <w:lang w:val="es-419"/>
        </w:rPr>
        <w:t xml:space="preserve"> General. </w:t>
      </w:r>
      <w:r w:rsidRPr="00600FD4">
        <w:rPr>
          <w:rFonts w:ascii="Times New Roman" w:hAnsi="Times New Roman" w:cs="Times New Roman"/>
          <w:color w:val="000000" w:themeColor="text1"/>
          <w:szCs w:val="32"/>
          <w:lang w:val="es"/>
        </w:rPr>
        <w:t>(¿Te preguntas cuáles son las prioridades? Las puedes buscar aquí usando palabras clave o fechas</w:t>
      </w:r>
      <w:r w:rsidRPr="00600FD4">
        <w:rPr>
          <w:rFonts w:ascii="Times New Roman" w:hAnsi="Times New Roman" w:cs="Times New Roman"/>
          <w:color w:val="000000" w:themeColor="text1"/>
          <w:szCs w:val="32"/>
          <w:lang w:val="es-419"/>
        </w:rPr>
        <w:t xml:space="preserve">:  </w:t>
      </w:r>
      <w:hyperlink r:id="rId5" w:history="1">
        <w:r w:rsidRPr="00600FD4">
          <w:rPr>
            <w:rStyle w:val="Hyperlink"/>
            <w:rFonts w:ascii="Times New Roman" w:hAnsi="Times New Roman" w:cs="Times New Roman"/>
            <w:color w:val="000000" w:themeColor="text1"/>
            <w:szCs w:val="32"/>
            <w:lang w:val="es-419"/>
          </w:rPr>
          <w:t>https://www.episcopalarchives.org/e-archives/acts/</w:t>
        </w:r>
      </w:hyperlink>
      <w:r w:rsidRPr="00600FD4">
        <w:rPr>
          <w:rFonts w:ascii="Times New Roman" w:hAnsi="Times New Roman" w:cs="Times New Roman"/>
          <w:color w:val="000000" w:themeColor="text1"/>
          <w:szCs w:val="32"/>
          <w:lang w:val="es-419"/>
        </w:rPr>
        <w:t xml:space="preserve">). </w:t>
      </w:r>
      <w:r w:rsidRPr="00600FD4">
        <w:rPr>
          <w:rFonts w:ascii="Times New Roman" w:hAnsi="Times New Roman" w:cs="Times New Roman"/>
          <w:color w:val="000000" w:themeColor="text1"/>
          <w:szCs w:val="32"/>
          <w:lang w:val="es"/>
        </w:rPr>
        <w:t>Por favor, cita la resolución si estás señalando en cuanto a las prioridades esbozadas por cualquier acto de la convención como</w:t>
      </w:r>
      <w:r w:rsidRPr="00600FD4">
        <w:rPr>
          <w:rFonts w:ascii="Times New Roman" w:hAnsi="Times New Roman" w:cs="Times New Roman"/>
          <w:color w:val="000000" w:themeColor="text1"/>
          <w:szCs w:val="32"/>
          <w:lang w:val="es-419"/>
        </w:rPr>
        <w:t xml:space="preserve">: </w:t>
      </w:r>
      <w:hyperlink r:id="rId6" w:history="1">
        <w:r w:rsidRPr="00600FD4">
          <w:rPr>
            <w:rStyle w:val="Hyperlink"/>
            <w:rFonts w:ascii="Times New Roman" w:hAnsi="Times New Roman" w:cs="Times New Roman"/>
            <w:color w:val="000000" w:themeColor="text1"/>
            <w:szCs w:val="32"/>
            <w:lang w:val="es-419"/>
          </w:rPr>
          <w:t>2015-A027</w:t>
        </w:r>
      </w:hyperlink>
      <w:r w:rsidRPr="00600FD4">
        <w:rPr>
          <w:rFonts w:ascii="Times New Roman" w:hAnsi="Times New Roman" w:cs="Times New Roman"/>
          <w:color w:val="000000" w:themeColor="text1"/>
          <w:szCs w:val="32"/>
          <w:lang w:val="es-419"/>
        </w:rPr>
        <w:t>.</w:t>
      </w:r>
    </w:p>
    <w:p w14:paraId="496E1224" w14:textId="0ECE2029" w:rsidR="001752EA" w:rsidRPr="00600FD4" w:rsidRDefault="001752EA" w:rsidP="001752EA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Cs w:val="32"/>
          <w:lang w:val="es-PA"/>
        </w:rPr>
      </w:pPr>
      <w:r w:rsidRPr="00600FD4">
        <w:rPr>
          <w:rFonts w:ascii="Times New Roman" w:hAnsi="Times New Roman" w:cs="Times New Roman"/>
          <w:color w:val="000000" w:themeColor="text1"/>
          <w:szCs w:val="32"/>
          <w:lang w:val="es-PA"/>
        </w:rPr>
        <w:t xml:space="preserve">Nota: Se da prioridad a los ministerios episcopales.  Aunque se aceptan subvenciones </w:t>
      </w:r>
      <w:r w:rsidRPr="00600FD4">
        <w:rPr>
          <w:rFonts w:ascii="Times New Roman" w:hAnsi="Times New Roman" w:cs="Times New Roman"/>
          <w:color w:val="000000" w:themeColor="text1"/>
          <w:szCs w:val="32"/>
          <w:lang w:val="es-PA"/>
        </w:rPr>
        <w:lastRenderedPageBreak/>
        <w:t>interreligiosas y ecuménicas, es necesario contar con el respaldo financiero y programático de todos los socios, además de tener vínculos con una iglesia, comunidad, escuela o ministerio episcopal.</w:t>
      </w:r>
    </w:p>
    <w:p w14:paraId="7DF9EEBC" w14:textId="77777777" w:rsidR="00520CF5" w:rsidRPr="00600FD4" w:rsidRDefault="00520CF5" w:rsidP="00520CF5">
      <w:pPr>
        <w:rPr>
          <w:rFonts w:ascii="Times New Roman" w:hAnsi="Times New Roman" w:cs="Times New Roman"/>
          <w:color w:val="000000" w:themeColor="text1"/>
        </w:rPr>
      </w:pPr>
    </w:p>
    <w:p w14:paraId="7848A21F" w14:textId="77777777" w:rsidR="009E7EE9" w:rsidRPr="00600FD4" w:rsidRDefault="009E7EE9" w:rsidP="009E7EE9">
      <w:pPr>
        <w:outlineLvl w:val="0"/>
        <w:rPr>
          <w:rFonts w:ascii="Times New Roman" w:hAnsi="Times New Roman" w:cs="Times New Roman"/>
          <w:b/>
          <w:color w:val="000000" w:themeColor="text1"/>
          <w:sz w:val="28"/>
        </w:rPr>
      </w:pPr>
      <w:r w:rsidRPr="00600FD4">
        <w:rPr>
          <w:rFonts w:ascii="Times New Roman" w:hAnsi="Times New Roman" w:cs="Times New Roman"/>
          <w:b/>
          <w:color w:val="000000" w:themeColor="text1"/>
          <w:sz w:val="28"/>
        </w:rPr>
        <w:t>Presupuesto</w:t>
      </w:r>
    </w:p>
    <w:p w14:paraId="15807AF9" w14:textId="167962A3" w:rsidR="009E7EE9" w:rsidRPr="00600FD4" w:rsidRDefault="009E7EE9" w:rsidP="009E7EE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600FD4">
        <w:rPr>
          <w:rFonts w:ascii="Times New Roman" w:hAnsi="Times New Roman" w:cs="Times New Roman"/>
          <w:color w:val="000000" w:themeColor="text1"/>
        </w:rPr>
        <w:t xml:space="preserve">La manera específica como usted proponga utilizar los fondos de la beca será un factor importante al momento de la selección de los proyectos que serán financiados. </w:t>
      </w:r>
    </w:p>
    <w:p w14:paraId="7CFA51BC" w14:textId="49C9D750" w:rsidR="009E7EE9" w:rsidRPr="00600FD4" w:rsidRDefault="009E7EE9" w:rsidP="009E7EE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600FD4">
        <w:rPr>
          <w:rFonts w:ascii="Times New Roman" w:hAnsi="Times New Roman" w:cs="Times New Roman"/>
          <w:color w:val="000000" w:themeColor="text1"/>
        </w:rPr>
        <w:t>Incluya un presupuesto detallado que contenga tanto los gastos como los ingresos necesarios para llevar a cabo el programa.</w:t>
      </w:r>
    </w:p>
    <w:p w14:paraId="2A1E8ABD" w14:textId="002DD116" w:rsidR="009E7EE9" w:rsidRPr="00600FD4" w:rsidRDefault="009E7EE9" w:rsidP="009E7EE9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 w:themeColor="text1"/>
        </w:rPr>
      </w:pPr>
      <w:r w:rsidRPr="00600FD4">
        <w:rPr>
          <w:color w:val="000000" w:themeColor="text1"/>
        </w:rPr>
        <w:t>Use el formulario incluido al final de esta solicitud para preparar su presupuesto. Este es el presupuesto para su solicitud de beca, no el presupuesto de su organización.</w:t>
      </w:r>
    </w:p>
    <w:p w14:paraId="70BD4ECC" w14:textId="78BAD683" w:rsidR="009E7EE9" w:rsidRPr="00600FD4" w:rsidRDefault="009E7EE9" w:rsidP="009E7EE9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 w:themeColor="text1"/>
        </w:rPr>
      </w:pPr>
      <w:r w:rsidRPr="00600FD4">
        <w:rPr>
          <w:color w:val="000000" w:themeColor="text1"/>
        </w:rPr>
        <w:t xml:space="preserve">La lista de gastos debe incluir estimados de las contribuciones prometidas en especie, como, por ejemplo, el espacio y el tiempo que ponen los voluntarios. </w:t>
      </w:r>
    </w:p>
    <w:p w14:paraId="2984D5A8" w14:textId="7E12FA72" w:rsidR="009E7EE9" w:rsidRPr="00600FD4" w:rsidRDefault="009E7EE9" w:rsidP="009E7EE9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 w:themeColor="text1"/>
        </w:rPr>
      </w:pPr>
      <w:r w:rsidRPr="00600FD4">
        <w:rPr>
          <w:color w:val="000000" w:themeColor="text1"/>
        </w:rPr>
        <w:t>Los ingresos deben incluir las cuotas y contribuciones de los participantes, según corresponda. Sea específico y anote todos los detalles en el presupuesto para su proyecto, incluyendo cualquier otra fuente de ingreso ya prevista.</w:t>
      </w:r>
    </w:p>
    <w:p w14:paraId="68055716" w14:textId="7112F0DE" w:rsidR="009E7EE9" w:rsidRPr="00600FD4" w:rsidRDefault="009E7EE9" w:rsidP="009E7EE9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 w:themeColor="text1"/>
        </w:rPr>
      </w:pPr>
      <w:r w:rsidRPr="00600FD4">
        <w:rPr>
          <w:color w:val="000000" w:themeColor="text1"/>
        </w:rPr>
        <w:t xml:space="preserve">Anote todos los detalles de cualquier beca adicional que haya solicitado y señale si estos fondos están confirmados, o son esperados o pendientes. </w:t>
      </w:r>
    </w:p>
    <w:p w14:paraId="2FEAC4A7" w14:textId="77777777" w:rsidR="00520CF5" w:rsidRPr="00600FD4" w:rsidRDefault="00520CF5" w:rsidP="00520C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Cs w:val="44"/>
        </w:rPr>
      </w:pPr>
    </w:p>
    <w:p w14:paraId="5C871674" w14:textId="6EDB3EA3" w:rsidR="00520CF5" w:rsidRPr="00600FD4" w:rsidRDefault="00520CF5" w:rsidP="00520CF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</w:pPr>
      <w:r w:rsidRPr="00600FD4">
        <w:rPr>
          <w:rFonts w:ascii="Times New Roman" w:hAnsi="Times New Roman" w:cs="Times New Roman"/>
          <w:b/>
          <w:bCs/>
          <w:color w:val="000000" w:themeColor="text1"/>
          <w:sz w:val="32"/>
          <w:szCs w:val="44"/>
        </w:rPr>
        <w:t>Cronograma del ciclo de la beca</w:t>
      </w:r>
    </w:p>
    <w:p w14:paraId="081734EC" w14:textId="10AE08D6" w:rsidR="007A5D05" w:rsidRPr="00600FD4" w:rsidRDefault="007A5D05" w:rsidP="007A5D05">
      <w:pPr>
        <w:outlineLvl w:val="0"/>
        <w:rPr>
          <w:rFonts w:ascii="Times New Roman" w:hAnsi="Times New Roman" w:cs="Times New Roman"/>
          <w:color w:val="000000" w:themeColor="text1"/>
          <w:lang w:val="es-419"/>
        </w:rPr>
      </w:pPr>
      <w:r w:rsidRPr="00600FD4">
        <w:rPr>
          <w:rFonts w:ascii="Times New Roman" w:hAnsi="Times New Roman" w:cs="Times New Roman"/>
          <w:b/>
          <w:color w:val="000000" w:themeColor="text1"/>
          <w:lang w:val="es"/>
        </w:rPr>
        <w:t xml:space="preserve">Septiembre </w:t>
      </w:r>
      <w:r w:rsidR="00600FD4">
        <w:rPr>
          <w:rFonts w:ascii="Times New Roman" w:hAnsi="Times New Roman" w:cs="Times New Roman"/>
          <w:b/>
          <w:color w:val="000000" w:themeColor="text1"/>
          <w:lang w:val="es"/>
        </w:rPr>
        <w:t>2024</w:t>
      </w:r>
      <w:r w:rsidRPr="00600FD4">
        <w:rPr>
          <w:rFonts w:ascii="Times New Roman" w:hAnsi="Times New Roman" w:cs="Times New Roman"/>
          <w:color w:val="000000" w:themeColor="text1"/>
          <w:lang w:val="es-419"/>
        </w:rPr>
        <w:t xml:space="preserve">: </w:t>
      </w:r>
      <w:r w:rsidRPr="00600FD4">
        <w:rPr>
          <w:rFonts w:ascii="Times New Roman" w:hAnsi="Times New Roman" w:cs="Times New Roman"/>
          <w:color w:val="000000" w:themeColor="text1"/>
          <w:lang w:val="es"/>
        </w:rPr>
        <w:t>Reúne un equipo para discernir</w:t>
      </w:r>
      <w:r w:rsidRPr="00600FD4">
        <w:rPr>
          <w:rFonts w:ascii="Times New Roman" w:hAnsi="Times New Roman" w:cs="Times New Roman"/>
          <w:color w:val="000000" w:themeColor="text1"/>
          <w:lang w:val="es-419"/>
        </w:rPr>
        <w:t>.</w:t>
      </w:r>
    </w:p>
    <w:p w14:paraId="7D55FFFF" w14:textId="2F19ECE0" w:rsidR="007A5D05" w:rsidRPr="00600FD4" w:rsidRDefault="007A5D05" w:rsidP="007A5D05">
      <w:pPr>
        <w:rPr>
          <w:rFonts w:ascii="Times New Roman" w:hAnsi="Times New Roman" w:cs="Times New Roman"/>
          <w:color w:val="000000" w:themeColor="text1"/>
          <w:lang w:val="es-419"/>
        </w:rPr>
      </w:pPr>
      <w:r w:rsidRPr="00600FD4">
        <w:rPr>
          <w:rFonts w:ascii="Times New Roman" w:hAnsi="Times New Roman" w:cs="Times New Roman"/>
          <w:b/>
          <w:color w:val="000000" w:themeColor="text1"/>
          <w:lang w:val="es-419"/>
        </w:rPr>
        <w:t>Octubre 202</w:t>
      </w:r>
      <w:r w:rsidR="00600FD4">
        <w:rPr>
          <w:rFonts w:ascii="Times New Roman" w:hAnsi="Times New Roman" w:cs="Times New Roman"/>
          <w:b/>
          <w:color w:val="000000" w:themeColor="text1"/>
          <w:lang w:val="es-419"/>
        </w:rPr>
        <w:t>4</w:t>
      </w:r>
      <w:r w:rsidRPr="00600FD4">
        <w:rPr>
          <w:rFonts w:ascii="Times New Roman" w:hAnsi="Times New Roman" w:cs="Times New Roman"/>
          <w:color w:val="000000" w:themeColor="text1"/>
          <w:lang w:val="es-419"/>
        </w:rPr>
        <w:t xml:space="preserve">: </w:t>
      </w:r>
      <w:r w:rsidRPr="00600FD4">
        <w:rPr>
          <w:rFonts w:ascii="Times New Roman" w:hAnsi="Times New Roman" w:cs="Times New Roman"/>
          <w:color w:val="000000" w:themeColor="text1"/>
          <w:lang w:val="es"/>
        </w:rPr>
        <w:t>Escribe tu subvención si has discernido que este es el año en que vas a aplicar</w:t>
      </w:r>
      <w:r w:rsidRPr="00600FD4">
        <w:rPr>
          <w:rFonts w:ascii="Times New Roman" w:hAnsi="Times New Roman" w:cs="Times New Roman"/>
          <w:color w:val="000000" w:themeColor="text1"/>
          <w:lang w:val="es-419"/>
        </w:rPr>
        <w:t xml:space="preserve">. </w:t>
      </w:r>
    </w:p>
    <w:p w14:paraId="674AD7AA" w14:textId="77777777" w:rsidR="007A5D05" w:rsidRPr="00600FD4" w:rsidRDefault="007A5D05" w:rsidP="007A5D05">
      <w:pPr>
        <w:ind w:left="720" w:firstLine="720"/>
        <w:rPr>
          <w:rFonts w:ascii="Times New Roman" w:hAnsi="Times New Roman" w:cs="Times New Roman"/>
          <w:color w:val="000000" w:themeColor="text1"/>
          <w:lang w:val="es-419"/>
        </w:rPr>
      </w:pPr>
      <w:r w:rsidRPr="00600FD4">
        <w:rPr>
          <w:rFonts w:ascii="Times New Roman" w:hAnsi="Times New Roman" w:cs="Times New Roman"/>
          <w:color w:val="000000" w:themeColor="text1"/>
          <w:lang w:val="es"/>
        </w:rPr>
        <w:t>¡Consigue la firma de tu obispo!</w:t>
      </w:r>
    </w:p>
    <w:p w14:paraId="3D4082AE" w14:textId="0F48133A" w:rsidR="007A5D05" w:rsidRPr="00600FD4" w:rsidRDefault="007A5D05" w:rsidP="007A5D05">
      <w:pPr>
        <w:rPr>
          <w:rFonts w:ascii="Times New Roman" w:hAnsi="Times New Roman" w:cs="Times New Roman"/>
          <w:color w:val="000000" w:themeColor="text1"/>
          <w:lang w:val="es-419"/>
        </w:rPr>
      </w:pPr>
      <w:r w:rsidRPr="00600FD4">
        <w:rPr>
          <w:rFonts w:ascii="Times New Roman" w:hAnsi="Times New Roman" w:cs="Times New Roman"/>
          <w:b/>
          <w:bCs/>
          <w:color w:val="000000" w:themeColor="text1"/>
          <w:lang w:val="es-419"/>
        </w:rPr>
        <w:t>Octubre 202</w:t>
      </w:r>
      <w:r w:rsidR="00600FD4">
        <w:rPr>
          <w:rFonts w:ascii="Times New Roman" w:hAnsi="Times New Roman" w:cs="Times New Roman"/>
          <w:b/>
          <w:bCs/>
          <w:color w:val="000000" w:themeColor="text1"/>
          <w:lang w:val="es-419"/>
        </w:rPr>
        <w:t>4</w:t>
      </w:r>
      <w:r w:rsidRPr="00600FD4">
        <w:rPr>
          <w:rFonts w:ascii="Times New Roman" w:hAnsi="Times New Roman" w:cs="Times New Roman"/>
          <w:color w:val="000000" w:themeColor="text1"/>
          <w:lang w:val="es-419"/>
        </w:rPr>
        <w:t xml:space="preserve">: </w:t>
      </w:r>
      <w:r w:rsidRPr="00600FD4">
        <w:rPr>
          <w:rFonts w:ascii="Times New Roman" w:hAnsi="Times New Roman" w:cs="Times New Roman"/>
          <w:color w:val="000000" w:themeColor="text1"/>
          <w:lang w:val="es"/>
        </w:rPr>
        <w:t>Si tienes preguntas, sintonízate con el seminario web</w:t>
      </w:r>
      <w:r w:rsidRPr="00600FD4">
        <w:rPr>
          <w:rFonts w:ascii="Times New Roman" w:hAnsi="Times New Roman" w:cs="Times New Roman"/>
          <w:color w:val="000000" w:themeColor="text1"/>
          <w:lang w:val="es-419"/>
        </w:rPr>
        <w:t xml:space="preserve">. </w:t>
      </w:r>
    </w:p>
    <w:p w14:paraId="7C5650D3" w14:textId="7DD5FEB2" w:rsidR="001752EA" w:rsidRPr="00600FD4" w:rsidRDefault="001752EA" w:rsidP="001752EA">
      <w:pPr>
        <w:rPr>
          <w:rFonts w:ascii="Times New Roman" w:hAnsi="Times New Roman" w:cs="Times New Roman"/>
          <w:color w:val="000000" w:themeColor="text1"/>
          <w:lang w:val="es-PA"/>
        </w:rPr>
      </w:pPr>
      <w:r w:rsidRPr="00600FD4">
        <w:rPr>
          <w:rFonts w:ascii="Times New Roman" w:hAnsi="Times New Roman" w:cs="Times New Roman"/>
          <w:b/>
          <w:bCs/>
          <w:color w:val="000000" w:themeColor="text1"/>
          <w:lang w:val="es-PA"/>
        </w:rPr>
        <w:t>1</w:t>
      </w:r>
      <w:r w:rsidR="00600FD4">
        <w:rPr>
          <w:rFonts w:ascii="Times New Roman" w:hAnsi="Times New Roman" w:cs="Times New Roman"/>
          <w:b/>
          <w:bCs/>
          <w:color w:val="000000" w:themeColor="text1"/>
          <w:lang w:val="es-PA"/>
        </w:rPr>
        <w:t>6</w:t>
      </w:r>
      <w:r w:rsidRPr="00600FD4">
        <w:rPr>
          <w:rFonts w:ascii="Times New Roman" w:hAnsi="Times New Roman" w:cs="Times New Roman"/>
          <w:b/>
          <w:bCs/>
          <w:color w:val="000000" w:themeColor="text1"/>
          <w:lang w:val="es-PA"/>
        </w:rPr>
        <w:t xml:space="preserve"> de octubre de 202</w:t>
      </w:r>
      <w:r w:rsidR="00600FD4">
        <w:rPr>
          <w:rFonts w:ascii="Times New Roman" w:hAnsi="Times New Roman" w:cs="Times New Roman"/>
          <w:b/>
          <w:bCs/>
          <w:color w:val="000000" w:themeColor="text1"/>
          <w:lang w:val="es-PA"/>
        </w:rPr>
        <w:t>4</w:t>
      </w:r>
      <w:r w:rsidRPr="00600FD4">
        <w:rPr>
          <w:rFonts w:ascii="Times New Roman" w:hAnsi="Times New Roman" w:cs="Times New Roman"/>
          <w:b/>
          <w:bCs/>
          <w:color w:val="000000" w:themeColor="text1"/>
          <w:lang w:val="es-PA"/>
        </w:rPr>
        <w:t xml:space="preserve"> a las 3pm hora del Este:</w:t>
      </w:r>
      <w:r w:rsidRPr="00600FD4">
        <w:rPr>
          <w:rFonts w:ascii="Times New Roman" w:hAnsi="Times New Roman" w:cs="Times New Roman"/>
          <w:color w:val="000000" w:themeColor="text1"/>
          <w:lang w:val="es-PA"/>
        </w:rPr>
        <w:t xml:space="preserve"> Webinar sobre subvenciones para todos los solicitantes.</w:t>
      </w:r>
    </w:p>
    <w:p w14:paraId="26D5E302" w14:textId="2720069B" w:rsidR="007A5D05" w:rsidRPr="00600FD4" w:rsidRDefault="007A5D05" w:rsidP="007A5D05">
      <w:pPr>
        <w:outlineLvl w:val="0"/>
        <w:rPr>
          <w:rFonts w:ascii="Times New Roman" w:hAnsi="Times New Roman" w:cs="Times New Roman"/>
          <w:color w:val="000000" w:themeColor="text1"/>
          <w:lang w:val="es-419"/>
        </w:rPr>
      </w:pPr>
      <w:r w:rsidRPr="00600FD4">
        <w:rPr>
          <w:rFonts w:ascii="Times New Roman" w:hAnsi="Times New Roman" w:cs="Times New Roman"/>
          <w:b/>
          <w:color w:val="000000" w:themeColor="text1"/>
          <w:lang w:val="es-419"/>
        </w:rPr>
        <w:t>Diciembre 202</w:t>
      </w:r>
      <w:r w:rsidR="00600FD4">
        <w:rPr>
          <w:rFonts w:ascii="Times New Roman" w:hAnsi="Times New Roman" w:cs="Times New Roman"/>
          <w:b/>
          <w:color w:val="000000" w:themeColor="text1"/>
          <w:lang w:val="es-419"/>
        </w:rPr>
        <w:t>4</w:t>
      </w:r>
      <w:r w:rsidRPr="00600FD4">
        <w:rPr>
          <w:rFonts w:ascii="Times New Roman" w:hAnsi="Times New Roman" w:cs="Times New Roman"/>
          <w:b/>
          <w:color w:val="000000" w:themeColor="text1"/>
          <w:lang w:val="es-419"/>
        </w:rPr>
        <w:t>:</w:t>
      </w:r>
      <w:r w:rsidRPr="00600FD4">
        <w:rPr>
          <w:rFonts w:ascii="Times New Roman" w:hAnsi="Times New Roman" w:cs="Times New Roman"/>
          <w:color w:val="000000" w:themeColor="text1"/>
          <w:lang w:val="es-419"/>
        </w:rPr>
        <w:t xml:space="preserve"> </w:t>
      </w:r>
      <w:r w:rsidRPr="00600FD4">
        <w:rPr>
          <w:rFonts w:ascii="Times New Roman" w:hAnsi="Times New Roman" w:cs="Times New Roman"/>
          <w:color w:val="000000" w:themeColor="text1"/>
          <w:lang w:val="es"/>
        </w:rPr>
        <w:t>Los lectores de subvenciones consideran las solicitudes recibidas y hacen recomendaciones</w:t>
      </w:r>
      <w:r w:rsidRPr="00600FD4">
        <w:rPr>
          <w:rFonts w:ascii="Times New Roman" w:hAnsi="Times New Roman" w:cs="Times New Roman"/>
          <w:color w:val="000000" w:themeColor="text1"/>
          <w:lang w:val="es-419"/>
        </w:rPr>
        <w:t>.</w:t>
      </w:r>
    </w:p>
    <w:p w14:paraId="76727F71" w14:textId="16F2BE13" w:rsidR="007A5D05" w:rsidRPr="00600FD4" w:rsidRDefault="00600FD4" w:rsidP="007A5D05">
      <w:pPr>
        <w:outlineLvl w:val="0"/>
        <w:rPr>
          <w:rFonts w:ascii="Times New Roman" w:hAnsi="Times New Roman" w:cs="Times New Roman"/>
          <w:color w:val="000000" w:themeColor="text1"/>
          <w:lang w:val="es-419"/>
        </w:rPr>
      </w:pPr>
      <w:r w:rsidRPr="00600FD4">
        <w:rPr>
          <w:rFonts w:ascii="Times New Roman" w:hAnsi="Times New Roman" w:cs="Times New Roman"/>
          <w:b/>
          <w:color w:val="000000" w:themeColor="text1"/>
          <w:lang w:val="es-419"/>
        </w:rPr>
        <w:t xml:space="preserve">Diciembre </w:t>
      </w:r>
      <w:r w:rsidR="007A5D05" w:rsidRPr="00600FD4">
        <w:rPr>
          <w:rFonts w:ascii="Times New Roman" w:hAnsi="Times New Roman" w:cs="Times New Roman"/>
          <w:b/>
          <w:color w:val="000000" w:themeColor="text1"/>
          <w:lang w:val="es-419"/>
        </w:rPr>
        <w:t>202</w:t>
      </w:r>
      <w:r>
        <w:rPr>
          <w:rFonts w:ascii="Times New Roman" w:hAnsi="Times New Roman" w:cs="Times New Roman"/>
          <w:b/>
          <w:color w:val="000000" w:themeColor="text1"/>
          <w:lang w:val="es-419"/>
        </w:rPr>
        <w:t>4</w:t>
      </w:r>
      <w:r w:rsidR="007A5D05" w:rsidRPr="00600FD4">
        <w:rPr>
          <w:rFonts w:ascii="Times New Roman" w:hAnsi="Times New Roman" w:cs="Times New Roman"/>
          <w:b/>
          <w:color w:val="000000" w:themeColor="text1"/>
          <w:lang w:val="es-419"/>
        </w:rPr>
        <w:t xml:space="preserve">: </w:t>
      </w:r>
      <w:r w:rsidR="007A5D05" w:rsidRPr="00600FD4">
        <w:rPr>
          <w:rFonts w:ascii="Times New Roman" w:hAnsi="Times New Roman" w:cs="Times New Roman"/>
          <w:color w:val="000000" w:themeColor="text1"/>
          <w:lang w:val="es-419"/>
        </w:rPr>
        <w:t xml:space="preserve"> </w:t>
      </w:r>
      <w:r w:rsidR="007A5D05" w:rsidRPr="00600FD4">
        <w:rPr>
          <w:rFonts w:ascii="Times New Roman" w:hAnsi="Times New Roman" w:cs="Times New Roman"/>
          <w:color w:val="000000" w:themeColor="text1"/>
          <w:lang w:val="es"/>
        </w:rPr>
        <w:t>Recomendaciones enviadas al Consejo Ejecutivo para su aprobación</w:t>
      </w:r>
      <w:r w:rsidR="007A5D05" w:rsidRPr="00600FD4">
        <w:rPr>
          <w:rFonts w:ascii="Times New Roman" w:hAnsi="Times New Roman" w:cs="Times New Roman"/>
          <w:color w:val="000000" w:themeColor="text1"/>
          <w:lang w:val="es-419"/>
        </w:rPr>
        <w:t>.</w:t>
      </w:r>
    </w:p>
    <w:p w14:paraId="21900957" w14:textId="12A82064" w:rsidR="007A5D05" w:rsidRPr="00600FD4" w:rsidRDefault="007A5D05" w:rsidP="007A5D05">
      <w:pPr>
        <w:rPr>
          <w:rFonts w:ascii="Times New Roman" w:hAnsi="Times New Roman" w:cs="Times New Roman"/>
          <w:color w:val="000000" w:themeColor="text1"/>
          <w:lang w:val="es-419"/>
        </w:rPr>
      </w:pPr>
      <w:r w:rsidRPr="00600FD4">
        <w:rPr>
          <w:rFonts w:ascii="Times New Roman" w:hAnsi="Times New Roman" w:cs="Times New Roman"/>
          <w:b/>
          <w:color w:val="000000" w:themeColor="text1"/>
          <w:lang w:val="es"/>
        </w:rPr>
        <w:t>Febrero 202</w:t>
      </w:r>
      <w:r w:rsidR="00600FD4">
        <w:rPr>
          <w:rFonts w:ascii="Times New Roman" w:hAnsi="Times New Roman" w:cs="Times New Roman"/>
          <w:b/>
          <w:color w:val="000000" w:themeColor="text1"/>
          <w:lang w:val="es"/>
        </w:rPr>
        <w:t>5</w:t>
      </w:r>
      <w:r w:rsidRPr="00600FD4">
        <w:rPr>
          <w:rFonts w:ascii="Times New Roman" w:hAnsi="Times New Roman" w:cs="Times New Roman"/>
          <w:color w:val="000000" w:themeColor="text1"/>
          <w:lang w:val="es-419"/>
        </w:rPr>
        <w:t xml:space="preserve">: Se anuncian las </w:t>
      </w:r>
      <w:r w:rsidR="00397D5F" w:rsidRPr="00600FD4">
        <w:rPr>
          <w:rFonts w:ascii="Times New Roman" w:hAnsi="Times New Roman" w:cs="Times New Roman"/>
          <w:color w:val="000000" w:themeColor="text1"/>
          <w:lang w:val="es"/>
        </w:rPr>
        <w:t>decisiones</w:t>
      </w:r>
      <w:r w:rsidRPr="00600FD4">
        <w:rPr>
          <w:rFonts w:ascii="Times New Roman" w:hAnsi="Times New Roman" w:cs="Times New Roman"/>
          <w:color w:val="000000" w:themeColor="text1"/>
          <w:lang w:val="es-419"/>
        </w:rPr>
        <w:t>.</w:t>
      </w:r>
    </w:p>
    <w:p w14:paraId="5E2D7AC3" w14:textId="77777777" w:rsidR="00520CF5" w:rsidRPr="00600FD4" w:rsidRDefault="00520CF5" w:rsidP="00520CF5">
      <w:pPr>
        <w:rPr>
          <w:rFonts w:ascii="Times New Roman" w:hAnsi="Times New Roman" w:cs="Times New Roman"/>
          <w:color w:val="000000" w:themeColor="text1"/>
        </w:rPr>
      </w:pPr>
    </w:p>
    <w:p w14:paraId="11CB6A9A" w14:textId="6BFEDEE2" w:rsidR="00520CF5" w:rsidRPr="00600FD4" w:rsidRDefault="00520CF5" w:rsidP="00520CF5">
      <w:pPr>
        <w:rPr>
          <w:rFonts w:ascii="Times New Roman" w:hAnsi="Times New Roman" w:cs="Times New Roman"/>
          <w:b/>
          <w:color w:val="000000" w:themeColor="text1"/>
          <w:sz w:val="32"/>
        </w:rPr>
      </w:pPr>
      <w:r w:rsidRPr="00600FD4">
        <w:rPr>
          <w:rFonts w:ascii="Times New Roman" w:hAnsi="Times New Roman" w:cs="Times New Roman"/>
          <w:b/>
          <w:color w:val="000000" w:themeColor="text1"/>
          <w:sz w:val="32"/>
        </w:rPr>
        <w:t>Expectativas e información adicional</w:t>
      </w:r>
    </w:p>
    <w:p w14:paraId="43C54EAB" w14:textId="7F850445" w:rsidR="00520CF5" w:rsidRPr="00600FD4" w:rsidRDefault="00520CF5" w:rsidP="00520CF5">
      <w:pPr>
        <w:rPr>
          <w:rFonts w:ascii="Times New Roman" w:hAnsi="Times New Roman" w:cs="Times New Roman"/>
          <w:color w:val="000000" w:themeColor="text1"/>
        </w:rPr>
      </w:pPr>
      <w:r w:rsidRPr="00600FD4">
        <w:rPr>
          <w:rFonts w:ascii="Times New Roman" w:hAnsi="Times New Roman" w:cs="Times New Roman"/>
          <w:color w:val="000000" w:themeColor="text1"/>
        </w:rPr>
        <w:t xml:space="preserve">Se espera que los ministros a cargo de las becas para ministerios asistan a por lo menos un encuentro general de los ministerios </w:t>
      </w:r>
      <w:r w:rsidR="006B7552" w:rsidRPr="00600FD4">
        <w:rPr>
          <w:rFonts w:ascii="Times New Roman" w:hAnsi="Times New Roman" w:cs="Times New Roman"/>
          <w:color w:val="000000" w:themeColor="text1"/>
        </w:rPr>
        <w:t>de campus</w:t>
      </w:r>
      <w:r w:rsidRPr="00600FD4">
        <w:rPr>
          <w:rFonts w:ascii="Times New Roman" w:hAnsi="Times New Roman" w:cs="Times New Roman"/>
          <w:color w:val="000000" w:themeColor="text1"/>
        </w:rPr>
        <w:t xml:space="preserve"> o de adultos jóvenes patrocinado por la Iglesia Episcopal durante el término de la beca. A los ministerios que reciban becas se les puede asignar un mentor durante el período correspondiente.</w:t>
      </w:r>
    </w:p>
    <w:p w14:paraId="0367BCDC" w14:textId="77777777" w:rsidR="00520CF5" w:rsidRPr="00600FD4" w:rsidRDefault="00520CF5" w:rsidP="00520CF5">
      <w:pPr>
        <w:rPr>
          <w:rFonts w:ascii="Times New Roman" w:hAnsi="Times New Roman" w:cs="Times New Roman"/>
          <w:color w:val="000000" w:themeColor="text1"/>
        </w:rPr>
      </w:pPr>
    </w:p>
    <w:p w14:paraId="3DC4E305" w14:textId="66D73932" w:rsidR="007654F5" w:rsidRPr="00600FD4" w:rsidRDefault="006B7552">
      <w:pPr>
        <w:rPr>
          <w:rFonts w:ascii="Times New Roman" w:hAnsi="Times New Roman" w:cs="Times New Roman"/>
          <w:color w:val="000000" w:themeColor="text1"/>
        </w:rPr>
      </w:pPr>
      <w:r w:rsidRPr="00600FD4">
        <w:rPr>
          <w:rFonts w:ascii="Times New Roman" w:hAnsi="Times New Roman" w:cs="Times New Roman"/>
          <w:b/>
          <w:color w:val="000000" w:themeColor="text1"/>
        </w:rPr>
        <w:t xml:space="preserve">La solicitud debe </w:t>
      </w:r>
      <w:r w:rsidR="00520CF5" w:rsidRPr="00600FD4">
        <w:rPr>
          <w:rFonts w:ascii="Times New Roman" w:hAnsi="Times New Roman" w:cs="Times New Roman"/>
          <w:b/>
          <w:color w:val="000000" w:themeColor="text1"/>
        </w:rPr>
        <w:t xml:space="preserve">rellenarse por completo y luego ser enviada </w:t>
      </w:r>
      <w:r w:rsidRPr="00600FD4">
        <w:rPr>
          <w:rFonts w:ascii="Times New Roman" w:hAnsi="Times New Roman" w:cs="Times New Roman"/>
          <w:b/>
          <w:color w:val="000000" w:themeColor="text1"/>
        </w:rPr>
        <w:t>por Internet</w:t>
      </w:r>
      <w:r w:rsidR="00520CF5" w:rsidRPr="00600FD4">
        <w:rPr>
          <w:rFonts w:ascii="Times New Roman" w:hAnsi="Times New Roman" w:cs="Times New Roman"/>
          <w:b/>
          <w:color w:val="000000" w:themeColor="text1"/>
        </w:rPr>
        <w:t xml:space="preserve">. Por favor, </w:t>
      </w:r>
      <w:r w:rsidR="00520CF5" w:rsidRPr="00600FD4">
        <w:rPr>
          <w:rFonts w:ascii="Times New Roman" w:hAnsi="Times New Roman" w:cs="Times New Roman"/>
          <w:b/>
          <w:i/>
          <w:color w:val="000000" w:themeColor="text1"/>
        </w:rPr>
        <w:t>no</w:t>
      </w:r>
      <w:r w:rsidR="00520CF5" w:rsidRPr="00600FD4">
        <w:rPr>
          <w:rFonts w:ascii="Times New Roman" w:hAnsi="Times New Roman" w:cs="Times New Roman"/>
          <w:b/>
          <w:color w:val="000000" w:themeColor="text1"/>
        </w:rPr>
        <w:t xml:space="preserve"> envíe su solicitud por correo electrónico.</w:t>
      </w:r>
      <w:r w:rsidR="00520CF5" w:rsidRPr="00600FD4">
        <w:rPr>
          <w:rFonts w:ascii="Times New Roman" w:hAnsi="Times New Roman" w:cs="Times New Roman"/>
          <w:color w:val="000000" w:themeColor="text1"/>
        </w:rPr>
        <w:t xml:space="preserve"> Si tiene más preguntas, por favor comuníquese con la Rda. Shannon K</w:t>
      </w:r>
      <w:r w:rsidR="00D249C7" w:rsidRPr="00600FD4">
        <w:rPr>
          <w:rFonts w:ascii="Times New Roman" w:hAnsi="Times New Roman" w:cs="Times New Roman"/>
          <w:color w:val="000000" w:themeColor="text1"/>
        </w:rPr>
        <w:t xml:space="preserve">elly, </w:t>
      </w:r>
      <w:r w:rsidR="001C7D2D" w:rsidRPr="00600FD4">
        <w:rPr>
          <w:rFonts w:ascii="Times New Roman" w:hAnsi="Times New Roman" w:cs="Times New Roman"/>
          <w:color w:val="000000" w:themeColor="text1"/>
        </w:rPr>
        <w:t xml:space="preserve">Oficial Encargada de Ministerios de Adultos Jóvenes y Universitarios </w:t>
      </w:r>
      <w:r w:rsidR="00520CF5" w:rsidRPr="00600FD4">
        <w:rPr>
          <w:rFonts w:ascii="Times New Roman" w:hAnsi="Times New Roman" w:cs="Times New Roman"/>
          <w:color w:val="000000" w:themeColor="text1"/>
        </w:rPr>
        <w:t xml:space="preserve">en </w:t>
      </w:r>
      <w:hyperlink r:id="rId7" w:history="1">
        <w:r w:rsidR="00520CF5" w:rsidRPr="00600FD4">
          <w:rPr>
            <w:rStyle w:val="Hyperlink"/>
            <w:rFonts w:ascii="Times New Roman" w:hAnsi="Times New Roman" w:cs="Times New Roman"/>
            <w:color w:val="000000" w:themeColor="text1"/>
          </w:rPr>
          <w:t>skelly@episcopalchurch.org</w:t>
        </w:r>
      </w:hyperlink>
      <w:r w:rsidR="009B732C" w:rsidRPr="00600FD4">
        <w:rPr>
          <w:rFonts w:ascii="Times New Roman" w:hAnsi="Times New Roman" w:cs="Times New Roman"/>
          <w:color w:val="000000" w:themeColor="text1"/>
        </w:rPr>
        <w:t>.</w:t>
      </w:r>
    </w:p>
    <w:sectPr w:rsidR="007654F5" w:rsidRPr="00600FD4" w:rsidSect="00391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61DC3"/>
    <w:multiLevelType w:val="hybridMultilevel"/>
    <w:tmpl w:val="CCE06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3210D"/>
    <w:multiLevelType w:val="hybridMultilevel"/>
    <w:tmpl w:val="13FAA28C"/>
    <w:lvl w:ilvl="0" w:tplc="DEE0E3F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83CC9"/>
    <w:multiLevelType w:val="hybridMultilevel"/>
    <w:tmpl w:val="BDECAB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D52BA"/>
    <w:multiLevelType w:val="hybridMultilevel"/>
    <w:tmpl w:val="C15C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640FB"/>
    <w:multiLevelType w:val="hybridMultilevel"/>
    <w:tmpl w:val="5FEC5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F4C2E"/>
    <w:multiLevelType w:val="hybridMultilevel"/>
    <w:tmpl w:val="A3D6D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01208"/>
    <w:multiLevelType w:val="hybridMultilevel"/>
    <w:tmpl w:val="C8C0E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D652CF"/>
    <w:multiLevelType w:val="hybridMultilevel"/>
    <w:tmpl w:val="238E7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F2593"/>
    <w:multiLevelType w:val="hybridMultilevel"/>
    <w:tmpl w:val="43766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4149">
    <w:abstractNumId w:val="2"/>
  </w:num>
  <w:num w:numId="2" w16cid:durableId="815339579">
    <w:abstractNumId w:val="0"/>
  </w:num>
  <w:num w:numId="3" w16cid:durableId="2060088440">
    <w:abstractNumId w:val="6"/>
  </w:num>
  <w:num w:numId="4" w16cid:durableId="403456635">
    <w:abstractNumId w:val="5"/>
  </w:num>
  <w:num w:numId="5" w16cid:durableId="1083182871">
    <w:abstractNumId w:val="7"/>
  </w:num>
  <w:num w:numId="6" w16cid:durableId="1436098335">
    <w:abstractNumId w:val="8"/>
  </w:num>
  <w:num w:numId="7" w16cid:durableId="568466213">
    <w:abstractNumId w:val="3"/>
  </w:num>
  <w:num w:numId="8" w16cid:durableId="1372026984">
    <w:abstractNumId w:val="1"/>
  </w:num>
  <w:num w:numId="9" w16cid:durableId="1192185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CF5"/>
    <w:rsid w:val="00156214"/>
    <w:rsid w:val="001752EA"/>
    <w:rsid w:val="001C7D2D"/>
    <w:rsid w:val="001D0A75"/>
    <w:rsid w:val="001D0AE6"/>
    <w:rsid w:val="001D1455"/>
    <w:rsid w:val="001F63B4"/>
    <w:rsid w:val="00236873"/>
    <w:rsid w:val="00255831"/>
    <w:rsid w:val="00293596"/>
    <w:rsid w:val="00296D7E"/>
    <w:rsid w:val="002B311F"/>
    <w:rsid w:val="002C4C1E"/>
    <w:rsid w:val="003250F7"/>
    <w:rsid w:val="003819BC"/>
    <w:rsid w:val="00391A39"/>
    <w:rsid w:val="00397D5F"/>
    <w:rsid w:val="00403FAF"/>
    <w:rsid w:val="0046752D"/>
    <w:rsid w:val="00471D27"/>
    <w:rsid w:val="004A0CC0"/>
    <w:rsid w:val="005027F7"/>
    <w:rsid w:val="00520CF5"/>
    <w:rsid w:val="00561A2E"/>
    <w:rsid w:val="00597CB2"/>
    <w:rsid w:val="00600FD4"/>
    <w:rsid w:val="006076DF"/>
    <w:rsid w:val="0064049C"/>
    <w:rsid w:val="00655FD1"/>
    <w:rsid w:val="00657C67"/>
    <w:rsid w:val="00672E07"/>
    <w:rsid w:val="006B7552"/>
    <w:rsid w:val="006D79B8"/>
    <w:rsid w:val="00717656"/>
    <w:rsid w:val="007654F5"/>
    <w:rsid w:val="007A5D05"/>
    <w:rsid w:val="007D51AA"/>
    <w:rsid w:val="007E448A"/>
    <w:rsid w:val="00855DA7"/>
    <w:rsid w:val="0089403C"/>
    <w:rsid w:val="00926207"/>
    <w:rsid w:val="009B732C"/>
    <w:rsid w:val="009E7EE9"/>
    <w:rsid w:val="00B4065F"/>
    <w:rsid w:val="00BA48C2"/>
    <w:rsid w:val="00CB24D3"/>
    <w:rsid w:val="00D12FA9"/>
    <w:rsid w:val="00D249C7"/>
    <w:rsid w:val="00D74B35"/>
    <w:rsid w:val="00D85474"/>
    <w:rsid w:val="00D9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77E9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C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CF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20CF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9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elly@episcopalchurc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iscopalarchives.org/cgi-bin/acts/acts_resolution.pl?resolution=2015-A027" TargetMode="External"/><Relationship Id="rId5" Type="http://schemas.openxmlformats.org/officeDocument/2006/relationships/hyperlink" Target="https://www.episcopalarchives.org/e-archives/act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Dinorah Padro</dc:creator>
  <cp:keywords/>
  <dc:description/>
  <cp:lastModifiedBy>Shannon Kelly</cp:lastModifiedBy>
  <cp:revision>2</cp:revision>
  <cp:lastPrinted>2022-09-17T21:19:00Z</cp:lastPrinted>
  <dcterms:created xsi:type="dcterms:W3CDTF">2024-09-18T18:47:00Z</dcterms:created>
  <dcterms:modified xsi:type="dcterms:W3CDTF">2024-09-18T18:47:00Z</dcterms:modified>
</cp:coreProperties>
</file>