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10518E" w14:textId="77777777" w:rsidR="00702AFA" w:rsidRPr="00CB4F83" w:rsidRDefault="00331ADD" w:rsidP="00CB4F83">
      <w:pPr>
        <w:rPr>
          <w:rFonts w:ascii="Garamond" w:hAnsi="Garamond"/>
          <w:bCs/>
          <w:sz w:val="26"/>
          <w:szCs w:val="26"/>
          <w:lang w:val="es-ES"/>
        </w:rPr>
      </w:pPr>
      <w:r w:rsidRPr="00CB4F83">
        <w:rPr>
          <w:rFonts w:ascii="Garamond" w:hAnsi="Garamond"/>
          <w:bCs/>
          <w:noProof/>
          <w:sz w:val="26"/>
          <w:szCs w:val="26"/>
          <w:lang w:val="es-ES"/>
        </w:rPr>
        <w:drawing>
          <wp:anchor distT="0" distB="0" distL="114300" distR="114300" simplePos="0" relativeHeight="251658240" behindDoc="0" locked="0" layoutInCell="1" allowOverlap="1" wp14:anchorId="5BB7C061" wp14:editId="12000603">
            <wp:simplePos x="461246" y="534074"/>
            <wp:positionH relativeFrom="column">
              <wp:align>left</wp:align>
            </wp:positionH>
            <wp:positionV relativeFrom="paragraph">
              <wp:align>top</wp:align>
            </wp:positionV>
            <wp:extent cx="1825081" cy="1298121"/>
            <wp:effectExtent l="0" t="0" r="3810" b="0"/>
            <wp:wrapSquare wrapText="bothSides"/>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7" cstate="print">
                      <a:extLst>
                        <a:ext uri="{28A0092B-C50C-407E-A947-70E740481C1C}">
                          <a14:useLocalDpi xmlns:a14="http://schemas.microsoft.com/office/drawing/2010/main"/>
                        </a:ext>
                      </a:extLst>
                    </a:blip>
                    <a:stretch>
                      <a:fillRect/>
                    </a:stretch>
                  </pic:blipFill>
                  <pic:spPr>
                    <a:xfrm>
                      <a:off x="0" y="0"/>
                      <a:ext cx="1825081" cy="1298121"/>
                    </a:xfrm>
                    <a:prstGeom prst="rect">
                      <a:avLst/>
                    </a:prstGeom>
                  </pic:spPr>
                </pic:pic>
              </a:graphicData>
            </a:graphic>
          </wp:anchor>
        </w:drawing>
      </w:r>
      <w:r w:rsidR="007239D8" w:rsidRPr="00CB4F83">
        <w:rPr>
          <w:rFonts w:ascii="Garamond" w:hAnsi="Garamond"/>
          <w:bCs/>
          <w:sz w:val="26"/>
          <w:szCs w:val="26"/>
          <w:lang w:val="es-ES"/>
        </w:rPr>
        <w:br w:type="textWrapping" w:clear="all"/>
      </w:r>
    </w:p>
    <w:p w14:paraId="2886769E" w14:textId="2505643F" w:rsidR="00FB4624" w:rsidRPr="00CB4F83" w:rsidRDefault="00CB4F83" w:rsidP="00CB4F83">
      <w:pPr>
        <w:rPr>
          <w:rFonts w:ascii="Garamond" w:hAnsi="Garamond"/>
          <w:b/>
          <w:sz w:val="26"/>
          <w:szCs w:val="26"/>
          <w:lang w:val="es-ES_tradnl"/>
        </w:rPr>
      </w:pPr>
      <w:r w:rsidRPr="00CB4F83">
        <w:rPr>
          <w:rFonts w:ascii="Garamond" w:hAnsi="Garamond"/>
          <w:b/>
          <w:sz w:val="26"/>
          <w:szCs w:val="26"/>
          <w:lang w:val="es-ES_tradnl"/>
        </w:rPr>
        <w:t>Cuaresma 1 (C)</w:t>
      </w:r>
    </w:p>
    <w:p w14:paraId="772B607C" w14:textId="77777777" w:rsidR="00CB4F83" w:rsidRPr="00CB4F83" w:rsidRDefault="009D102E" w:rsidP="00CB4F83">
      <w:pPr>
        <w:rPr>
          <w:rFonts w:ascii="Garamond" w:hAnsi="Garamond"/>
          <w:b/>
          <w:kern w:val="28"/>
          <w:sz w:val="26"/>
          <w:szCs w:val="26"/>
          <w:lang w:val="es-CO"/>
        </w:rPr>
      </w:pPr>
      <w:r w:rsidRPr="00CB4F83">
        <w:rPr>
          <w:rFonts w:ascii="Garamond" w:hAnsi="Garamond"/>
          <w:b/>
          <w:sz w:val="26"/>
          <w:szCs w:val="26"/>
          <w:lang w:val="es-CO"/>
        </w:rPr>
        <w:t xml:space="preserve">LCR: </w:t>
      </w:r>
      <w:r w:rsidR="00CB4F83" w:rsidRPr="00CB4F83">
        <w:rPr>
          <w:rFonts w:ascii="Garamond" w:hAnsi="Garamond"/>
          <w:b/>
          <w:kern w:val="28"/>
          <w:sz w:val="26"/>
          <w:szCs w:val="26"/>
          <w:lang w:val="es-CO"/>
        </w:rPr>
        <w:t>Deuteronomio 26:1-11; Salmo 91:1-2,9-16; Romanos 10:8b-13; San Lucas 4:1-13.</w:t>
      </w:r>
    </w:p>
    <w:p w14:paraId="56216510" w14:textId="77777777" w:rsidR="00CB4F83" w:rsidRPr="00CB4F83" w:rsidRDefault="00CB4F83" w:rsidP="00CB4F83">
      <w:pPr>
        <w:rPr>
          <w:rFonts w:ascii="Garamond" w:hAnsi="Garamond" w:cs="Times New Roman"/>
          <w:bCs/>
          <w:kern w:val="28"/>
          <w:sz w:val="26"/>
          <w:szCs w:val="26"/>
          <w:lang w:val="es-CO"/>
        </w:rPr>
      </w:pPr>
    </w:p>
    <w:p w14:paraId="5A2F05EE"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La Iglesia se reúne en este primer domingo de la estación de Cuaresma ofreciendo a los creyentes la seguridad de que, los que confían en Dios, pueden vencer cualquier tentación que aparezca en esta vida. También nos recuerda que, aunque somos frágiles ante las astucias del maligno, la fidelidad de Dios permanece para siempre. El propósito de la Cuaresma es ayudar a los cristianos a tomar conciencia de la importancia de la vida cristiana y lograr un crecimiento espiritual que muestre el amor de Dios a muchos que aún no han decidido seguir el camino de la verdad.</w:t>
      </w:r>
    </w:p>
    <w:p w14:paraId="5903639C" w14:textId="77777777" w:rsidR="00CB4F83" w:rsidRPr="00CB4F83" w:rsidRDefault="00CB4F83" w:rsidP="00CB4F83">
      <w:pPr>
        <w:spacing w:line="276" w:lineRule="auto"/>
        <w:rPr>
          <w:rFonts w:ascii="Garamond" w:hAnsi="Garamond" w:cs="Times New Roman"/>
          <w:bCs/>
          <w:kern w:val="28"/>
          <w:sz w:val="26"/>
          <w:szCs w:val="26"/>
          <w:lang w:val="es-CO"/>
        </w:rPr>
      </w:pPr>
    </w:p>
    <w:p w14:paraId="721143F1"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 xml:space="preserve">Podemos afirmar, basándonos en la lectura del Evangelio de Lucas, que la fidelidad de Jesús llena al mundo de esperanza. Jesús venció donde muchos han fallado, dándonos poder para resistir. Jesús, nuestro ejemplo en la prueba, enfrentó la tentación en el desierto, confiando en la Palabra de Dios, demostrando a la Iglesia de hoy que la Escritura es nuestra arma en momentos de debilidad. Las lecturas asignadas para este primer domingo de la Cuaresma nos guían en un camino de reconocimiento, confianza y fidelidad. También nos invitan a reflexionar sobre cómo Dios ha estado presente en nuestras vidas, cómo responde a nuestras necesidades y cómo nos llama a vivir en respuesta a su amor y gracia. Estamos llamados a vivir confiados en su fidelidad. </w:t>
      </w:r>
    </w:p>
    <w:p w14:paraId="1B686073" w14:textId="77777777" w:rsidR="00CB4F83" w:rsidRPr="00CB4F83" w:rsidRDefault="00CB4F83" w:rsidP="00CB4F83">
      <w:pPr>
        <w:spacing w:line="276" w:lineRule="auto"/>
        <w:rPr>
          <w:rFonts w:ascii="Garamond" w:hAnsi="Garamond" w:cs="Times New Roman"/>
          <w:bCs/>
          <w:kern w:val="28"/>
          <w:sz w:val="26"/>
          <w:szCs w:val="26"/>
          <w:lang w:val="es-CO"/>
        </w:rPr>
      </w:pPr>
    </w:p>
    <w:p w14:paraId="0E48E4D6"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El libro de Deuteronomio nos invita a reconocer las bendiciones de Dios bajo el mandato de presentar las primicias de nuestras vidas como un acto de adoración y gratitud. Este acto no es simplemente un ritual, sino una declaración profunda de que todo lo que somos y tenemos viene de Dios: "Todo es tuyo, Señor, y de lo que es tuyo te damos". La Iglesia, tiene la oportunidad de recordar que el Señor nos ha sacado de la esclavitud del pecado y que somos redimidos y sostenidos por un Dios fiel y amoroso. Siempre es bueno detenernos y preguntarnos si estamos ofreciendo lo mejor de nuestras vidas a Dios en reconocimiento de su gracia y cuidado paternal.</w:t>
      </w:r>
    </w:p>
    <w:p w14:paraId="1D7F9D0B" w14:textId="77777777" w:rsidR="00CB4F83" w:rsidRPr="00CB4F83" w:rsidRDefault="00CB4F83" w:rsidP="00CB4F83">
      <w:pPr>
        <w:spacing w:line="276" w:lineRule="auto"/>
        <w:rPr>
          <w:rFonts w:ascii="Garamond" w:hAnsi="Garamond" w:cs="Times New Roman"/>
          <w:bCs/>
          <w:kern w:val="28"/>
          <w:sz w:val="26"/>
          <w:szCs w:val="26"/>
          <w:lang w:val="es-CO"/>
        </w:rPr>
      </w:pPr>
    </w:p>
    <w:p w14:paraId="43B8646C"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La porción del Evangelio de Lucas, en su capítulo 4, llama la atención de la Iglesia a pensar en el impacto que tiene la tentación en el cristiano de hoy. La Iglesia invita a todos sus fieles a hacer una "parada santa" en estos 40 días cuaresmales y pensar qué nos está diciendo Dios que hagamos o dejemos de hacer. Es un llamado a buscar la fortaleza en la Palabra de Dios, sabiendo que cada vez que el enemigo aparece usa su astucia con la intención de frustrar el plan de Dios para la humanidad. Si el enemigo puso a prueba a Jesús, ¿qué no hará también con sus seguidores, con la Iglesia y sus líderes?</w:t>
      </w:r>
    </w:p>
    <w:p w14:paraId="13F14A45" w14:textId="77777777" w:rsidR="00CB4F83" w:rsidRPr="00CB4F83" w:rsidRDefault="00CB4F83" w:rsidP="00CB4F83">
      <w:pPr>
        <w:spacing w:line="276" w:lineRule="auto"/>
        <w:rPr>
          <w:rFonts w:ascii="Garamond" w:hAnsi="Garamond" w:cs="Times New Roman"/>
          <w:bCs/>
          <w:kern w:val="28"/>
          <w:sz w:val="26"/>
          <w:szCs w:val="26"/>
          <w:lang w:val="es-CO"/>
        </w:rPr>
      </w:pPr>
    </w:p>
    <w:p w14:paraId="2ABAF409"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lastRenderedPageBreak/>
        <w:t>De ahí que el Salmo 91 se presenta como un refugio en tiempos de prueba, como un recordatorio de que no estamos solos. Muchas veces queremos confiar en nuestras propias fuerzas y enfrentar las tormentas por nuestra cuenta, lo que a menudo dificulta resolver situaciones complicadas. Dios promete estar con su Iglesia en la angustia, librarnos y mostrarnos su salvación.</w:t>
      </w:r>
    </w:p>
    <w:p w14:paraId="6130D53C" w14:textId="77777777" w:rsidR="00CB4F83" w:rsidRPr="00CB4F83" w:rsidRDefault="00CB4F83" w:rsidP="00CB4F83">
      <w:pPr>
        <w:spacing w:line="276" w:lineRule="auto"/>
        <w:rPr>
          <w:rFonts w:ascii="Garamond" w:hAnsi="Garamond" w:cs="Times New Roman"/>
          <w:bCs/>
          <w:kern w:val="28"/>
          <w:sz w:val="26"/>
          <w:szCs w:val="26"/>
          <w:lang w:val="es-CO"/>
        </w:rPr>
      </w:pPr>
    </w:p>
    <w:p w14:paraId="29714214"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El apóstol Pablo, por su parte, nos enseña que la salvación está al alcance de todos: no se trata de obras complicadas, sino de una fe genuina: “Si con tu boca reconoces a Jesús como Señor, y con tu corazón crees que Dios lo resucitó, alcanzarás la salvación”. Este pasaje también nos recuerda la universalidad del evangelio: Dios no hace distinción entre personas. Su gracia está disponible para todos aquellos que lo busquen con fe. Porque la promesa es para todos, Dios no deja en vergüenza a los que confían en él. La fe es una expresión práctica de lo que creemos en el corazón; es el testimonio de vida y conducta que define la vida del creyente, demostrando con hechos qué lugar ocupa realmente el Señor en nuestras vidas.</w:t>
      </w:r>
    </w:p>
    <w:p w14:paraId="7900C697" w14:textId="77777777" w:rsidR="00CB4F83" w:rsidRPr="00CB4F83" w:rsidRDefault="00CB4F83" w:rsidP="00CB4F83">
      <w:pPr>
        <w:spacing w:line="276" w:lineRule="auto"/>
        <w:rPr>
          <w:rFonts w:ascii="Garamond" w:hAnsi="Garamond" w:cs="Times New Roman"/>
          <w:bCs/>
          <w:kern w:val="28"/>
          <w:sz w:val="26"/>
          <w:szCs w:val="26"/>
          <w:lang w:val="es-CO"/>
        </w:rPr>
      </w:pPr>
    </w:p>
    <w:p w14:paraId="2DCF7A14"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Este primer domingo de Cuaresma confirma que Jesús es un ejemplo de fidelidad. El relato de la tentación en el desierto nos muestra a Jesús enfrentando pruebas reales, pero confiando plenamente en la Palabra de Dios. Aunque Satanás intentó desviar a Jesús ofreciéndole poder y soluciones rápidas, Jesús respondió con fidelidad y verdad. Luchar contra la tentación no es fácil, pero es posible. Hay que mantenerse en la Palabra de Dios. Ésta fue la forma que usó Jesús para combatir los ataques de Satanás.</w:t>
      </w:r>
    </w:p>
    <w:p w14:paraId="0B8B2869" w14:textId="77777777" w:rsidR="00CB4F83" w:rsidRPr="00CB4F83" w:rsidRDefault="00CB4F83" w:rsidP="00CB4F83">
      <w:pPr>
        <w:spacing w:line="276" w:lineRule="auto"/>
        <w:rPr>
          <w:rFonts w:ascii="Garamond" w:hAnsi="Garamond" w:cs="Times New Roman"/>
          <w:bCs/>
          <w:kern w:val="28"/>
          <w:sz w:val="26"/>
          <w:szCs w:val="26"/>
          <w:lang w:val="es-CO"/>
        </w:rPr>
      </w:pPr>
    </w:p>
    <w:p w14:paraId="749A0122"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 xml:space="preserve">La tentación es el impulso que nos invita a hacer algo que parece sencillo pero que tiene grandes consecuencias. El cristiano debe tener mucho cuidado. Los </w:t>
      </w:r>
      <w:r w:rsidRPr="00CB4F83">
        <w:rPr>
          <w:rFonts w:ascii="Garamond" w:hAnsi="Garamond" w:cs="Times New Roman"/>
          <w:bCs/>
          <w:i/>
          <w:iCs/>
          <w:kern w:val="28"/>
          <w:sz w:val="26"/>
          <w:szCs w:val="26"/>
          <w:lang w:val="es-CO"/>
        </w:rPr>
        <w:t>pecados pequeños</w:t>
      </w:r>
      <w:r w:rsidRPr="00CB4F83">
        <w:rPr>
          <w:rFonts w:ascii="Garamond" w:hAnsi="Garamond" w:cs="Times New Roman"/>
          <w:bCs/>
          <w:kern w:val="28"/>
          <w:sz w:val="26"/>
          <w:szCs w:val="26"/>
          <w:lang w:val="es-CO"/>
        </w:rPr>
        <w:t xml:space="preserve"> conducen más tarde a grandes consecuencias. Las tentaciones son el enfrentamiento del reino de las tinieblas contra el reino de la luz con el propósito único de destruir los planes de Dios. El enemigo es astuto, y la tentación llega cuando estamos espiritualmente hambrientos, débiles, necesitados o incluso en momentos de bienestar.</w:t>
      </w:r>
    </w:p>
    <w:p w14:paraId="532A7002" w14:textId="77777777" w:rsidR="00CB4F83" w:rsidRPr="00CB4F83" w:rsidRDefault="00CB4F83" w:rsidP="00CB4F83">
      <w:pPr>
        <w:spacing w:line="276" w:lineRule="auto"/>
        <w:rPr>
          <w:rFonts w:ascii="Garamond" w:hAnsi="Garamond" w:cs="Times New Roman"/>
          <w:bCs/>
          <w:kern w:val="28"/>
          <w:sz w:val="26"/>
          <w:szCs w:val="26"/>
          <w:lang w:val="es-CO"/>
        </w:rPr>
      </w:pPr>
    </w:p>
    <w:p w14:paraId="1E17E3E8"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Pero la Palabra de Dios nos dice que no seremos tentados más allá de lo que podemos soportar. La Iglesia nos recuerda en su predicación que Dios sabe que el ser humano puede vencer cualquier tentación; sólo hace falta una fe genuina, crecimiento espiritual y la fortaleza de la gracia de Dios.</w:t>
      </w:r>
    </w:p>
    <w:p w14:paraId="158EF355"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 xml:space="preserve">La buena noticia es que Jesús venció la tentación para darnos el ejemplo de que nosotros también, amparados en el poder de Dios, podemos vencer cualquier tentación. Estamos llamados a declarar que el maligno ya no tiene ninguna autoridad sobre los hijos de Dios. Reconozcamos sus bendiciones con gratitud, refugiémonos en Dios cuando enfrentemos pruebas, vivamos nuestra fe proclamando a Jesús como Señor y sigamos el ejemplo de Jesús resistiendo las tentaciones con la fuerza de la Palabra de Dios. </w:t>
      </w:r>
    </w:p>
    <w:p w14:paraId="2819B243" w14:textId="77777777" w:rsidR="00CB4F83" w:rsidRPr="00CB4F83" w:rsidRDefault="00CB4F83" w:rsidP="00CB4F83">
      <w:pPr>
        <w:spacing w:line="276" w:lineRule="auto"/>
        <w:rPr>
          <w:rFonts w:ascii="Garamond" w:hAnsi="Garamond" w:cs="Times New Roman"/>
          <w:bCs/>
          <w:kern w:val="28"/>
          <w:sz w:val="26"/>
          <w:szCs w:val="26"/>
          <w:lang w:val="es-CO"/>
        </w:rPr>
      </w:pPr>
    </w:p>
    <w:p w14:paraId="7CD87885" w14:textId="77777777" w:rsidR="00CB4F83" w:rsidRPr="00CB4F83" w:rsidRDefault="00CB4F83" w:rsidP="00CB4F83">
      <w:pPr>
        <w:spacing w:line="276" w:lineRule="auto"/>
        <w:rPr>
          <w:rFonts w:ascii="Garamond" w:hAnsi="Garamond" w:cs="Times New Roman"/>
          <w:bCs/>
          <w:kern w:val="28"/>
          <w:sz w:val="26"/>
          <w:szCs w:val="26"/>
          <w:lang w:val="es-CO"/>
        </w:rPr>
      </w:pPr>
      <w:r w:rsidRPr="00CB4F83">
        <w:rPr>
          <w:rFonts w:ascii="Garamond" w:hAnsi="Garamond" w:cs="Times New Roman"/>
          <w:bCs/>
          <w:kern w:val="28"/>
          <w:sz w:val="26"/>
          <w:szCs w:val="26"/>
          <w:lang w:val="es-CO"/>
        </w:rPr>
        <w:t>La victoria de Jesús es también nuestra victoria. El Reino de Dios está cerca y debemos compartir esta Buena Noticia. Que esta reflexión nos inspire a vivir confiando en el Dios fiel que nunca nos abandona. Amén.</w:t>
      </w:r>
    </w:p>
    <w:p w14:paraId="179491C3" w14:textId="77777777" w:rsidR="00CB4F83" w:rsidRPr="00CB4F83" w:rsidRDefault="00CB4F83" w:rsidP="00CB4F83">
      <w:pPr>
        <w:rPr>
          <w:rFonts w:ascii="Garamond" w:hAnsi="Garamond" w:cs="Times New Roman"/>
          <w:bCs/>
          <w:i/>
          <w:iCs/>
          <w:kern w:val="28"/>
          <w:sz w:val="26"/>
          <w:szCs w:val="26"/>
          <w:lang w:val="es-CO"/>
        </w:rPr>
      </w:pPr>
    </w:p>
    <w:p w14:paraId="777242E2" w14:textId="77777777" w:rsidR="00CB4F83" w:rsidRDefault="00CB4F83" w:rsidP="00CB4F83">
      <w:pPr>
        <w:rPr>
          <w:rFonts w:ascii="Garamond" w:hAnsi="Garamond" w:cs="Times New Roman"/>
          <w:bCs/>
          <w:i/>
          <w:iCs/>
          <w:kern w:val="28"/>
          <w:sz w:val="26"/>
          <w:szCs w:val="26"/>
          <w:lang w:val="es-CO"/>
        </w:rPr>
      </w:pPr>
    </w:p>
    <w:p w14:paraId="30948A4B" w14:textId="269D311F" w:rsidR="00FD6C55" w:rsidRPr="00CB4F83" w:rsidRDefault="00CB4F83" w:rsidP="00CB4F83">
      <w:pPr>
        <w:rPr>
          <w:rFonts w:ascii="Garamond" w:hAnsi="Garamond" w:cs="Times New Roman"/>
          <w:bCs/>
          <w:kern w:val="28"/>
          <w:sz w:val="26"/>
          <w:szCs w:val="26"/>
          <w:lang w:val="es-CO"/>
        </w:rPr>
      </w:pPr>
      <w:proofErr w:type="spellStart"/>
      <w:r w:rsidRPr="00CB4F83">
        <w:rPr>
          <w:rFonts w:ascii="Garamond" w:hAnsi="Garamond" w:cs="Times New Roman"/>
          <w:b/>
          <w:i/>
          <w:iCs/>
          <w:kern w:val="28"/>
          <w:sz w:val="26"/>
          <w:szCs w:val="26"/>
          <w:lang w:val="es-CO"/>
        </w:rPr>
        <w:t>Marivel</w:t>
      </w:r>
      <w:proofErr w:type="spellEnd"/>
      <w:r w:rsidRPr="00CB4F83">
        <w:rPr>
          <w:rFonts w:ascii="Garamond" w:hAnsi="Garamond" w:cs="Times New Roman"/>
          <w:b/>
          <w:i/>
          <w:iCs/>
          <w:kern w:val="28"/>
          <w:sz w:val="26"/>
          <w:szCs w:val="26"/>
          <w:lang w:val="es-CO"/>
        </w:rPr>
        <w:t xml:space="preserve"> </w:t>
      </w:r>
      <w:proofErr w:type="spellStart"/>
      <w:r w:rsidRPr="00CB4F83">
        <w:rPr>
          <w:rFonts w:ascii="Garamond" w:hAnsi="Garamond" w:cs="Times New Roman"/>
          <w:b/>
          <w:i/>
          <w:iCs/>
          <w:kern w:val="28"/>
          <w:sz w:val="26"/>
          <w:szCs w:val="26"/>
          <w:lang w:val="es-CO"/>
        </w:rPr>
        <w:t>Milien</w:t>
      </w:r>
      <w:proofErr w:type="spellEnd"/>
      <w:r w:rsidRPr="00CB4F83">
        <w:rPr>
          <w:rFonts w:ascii="Garamond" w:hAnsi="Garamond" w:cs="Times New Roman"/>
          <w:bCs/>
          <w:i/>
          <w:iCs/>
          <w:kern w:val="28"/>
          <w:sz w:val="26"/>
          <w:szCs w:val="26"/>
          <w:lang w:val="es-CO"/>
        </w:rPr>
        <w:t xml:space="preserve">, </w:t>
      </w:r>
      <w:proofErr w:type="spellStart"/>
      <w:r w:rsidRPr="00CB4F83">
        <w:rPr>
          <w:rFonts w:ascii="Garamond" w:hAnsi="Garamond" w:cs="Times New Roman"/>
          <w:bCs/>
          <w:i/>
          <w:iCs/>
          <w:kern w:val="28"/>
          <w:sz w:val="26"/>
          <w:szCs w:val="26"/>
          <w:lang w:val="es-CO"/>
        </w:rPr>
        <w:t>presbítera</w:t>
      </w:r>
      <w:proofErr w:type="spellEnd"/>
      <w:r w:rsidRPr="00CB4F83">
        <w:rPr>
          <w:rFonts w:ascii="Garamond" w:hAnsi="Garamond" w:cs="Times New Roman"/>
          <w:bCs/>
          <w:i/>
          <w:iCs/>
          <w:kern w:val="28"/>
          <w:sz w:val="26"/>
          <w:szCs w:val="26"/>
          <w:lang w:val="es-CO"/>
        </w:rPr>
        <w:t xml:space="preserve">, ejerce su ministerio en una congregación hispana en la Diócesis </w:t>
      </w:r>
      <w:proofErr w:type="spellStart"/>
      <w:r w:rsidRPr="00CB4F83">
        <w:rPr>
          <w:rFonts w:ascii="Garamond" w:hAnsi="Garamond" w:cs="Times New Roman"/>
          <w:bCs/>
          <w:i/>
          <w:iCs/>
          <w:kern w:val="28"/>
          <w:sz w:val="26"/>
          <w:szCs w:val="26"/>
          <w:lang w:val="es-CO"/>
        </w:rPr>
        <w:t>Southeast</w:t>
      </w:r>
      <w:proofErr w:type="spellEnd"/>
      <w:r w:rsidRPr="00CB4F83">
        <w:rPr>
          <w:rFonts w:ascii="Garamond" w:hAnsi="Garamond" w:cs="Times New Roman"/>
          <w:bCs/>
          <w:i/>
          <w:iCs/>
          <w:kern w:val="28"/>
          <w:sz w:val="26"/>
          <w:szCs w:val="26"/>
          <w:lang w:val="es-CO"/>
        </w:rPr>
        <w:t xml:space="preserve">, Florida, donde vive con su esposo, el Reverendo P. Smith </w:t>
      </w:r>
      <w:proofErr w:type="spellStart"/>
      <w:r w:rsidRPr="00CB4F83">
        <w:rPr>
          <w:rFonts w:ascii="Garamond" w:hAnsi="Garamond" w:cs="Times New Roman"/>
          <w:bCs/>
          <w:i/>
          <w:iCs/>
          <w:kern w:val="28"/>
          <w:sz w:val="26"/>
          <w:szCs w:val="26"/>
          <w:lang w:val="es-CO"/>
        </w:rPr>
        <w:t>Milien</w:t>
      </w:r>
      <w:proofErr w:type="spellEnd"/>
      <w:r w:rsidRPr="00CB4F83">
        <w:rPr>
          <w:rFonts w:ascii="Garamond" w:hAnsi="Garamond" w:cs="Times New Roman"/>
          <w:bCs/>
          <w:i/>
          <w:iCs/>
          <w:kern w:val="28"/>
          <w:sz w:val="26"/>
          <w:szCs w:val="26"/>
          <w:lang w:val="es-CO"/>
        </w:rPr>
        <w:t>. Tienen tres hijos y es oriunda de la República Dominicana.</w:t>
      </w:r>
    </w:p>
    <w:sectPr w:rsidR="00FD6C55" w:rsidRPr="00CB4F83" w:rsidSect="009D2B1F">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9A3182" w14:textId="77777777" w:rsidR="006E1680" w:rsidRDefault="006E1680" w:rsidP="00563619">
      <w:r>
        <w:separator/>
      </w:r>
    </w:p>
  </w:endnote>
  <w:endnote w:type="continuationSeparator" w:id="0">
    <w:p w14:paraId="3E155AA2" w14:textId="77777777" w:rsidR="006E1680" w:rsidRDefault="006E1680" w:rsidP="00563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10002FF" w:usb1="4000F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lbertus Medium">
    <w:altName w:val="Times New Roman"/>
    <w:panose1 w:val="020B0604020202020204"/>
    <w:charset w:val="00"/>
    <w:family w:val="swiss"/>
    <w:pitch w:val="variable"/>
    <w:sig w:usb0="00000003" w:usb1="00000000" w:usb2="00000000" w:usb3="00000000" w:csb0="00000001" w:csb1="00000000"/>
  </w:font>
  <w:font w:name="Courier">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96422" w14:textId="77777777" w:rsidR="00563619" w:rsidRDefault="00563619" w:rsidP="00563619">
    <w:pPr>
      <w:rPr>
        <w:rFonts w:ascii="Garamond" w:eastAsia="Times New Roman" w:hAnsi="Garamond" w:cs="Times New Roman"/>
        <w:sz w:val="18"/>
      </w:rPr>
    </w:pPr>
    <w:proofErr w:type="spellStart"/>
    <w:r w:rsidRPr="00563619">
      <w:rPr>
        <w:rFonts w:ascii="Garamond" w:eastAsia="Times New Roman" w:hAnsi="Garamond" w:cs="Times New Roman"/>
        <w:sz w:val="18"/>
      </w:rPr>
      <w:t>P</w:t>
    </w:r>
    <w:r w:rsidR="00051C8D">
      <w:rPr>
        <w:rFonts w:ascii="Garamond" w:eastAsia="Times New Roman" w:hAnsi="Garamond" w:cs="Times New Roman"/>
        <w:sz w:val="18"/>
      </w:rPr>
      <w:t>ublicado</w:t>
    </w:r>
    <w:proofErr w:type="spellEnd"/>
    <w:r w:rsidR="00051C8D">
      <w:rPr>
        <w:rFonts w:ascii="Garamond" w:eastAsia="Times New Roman" w:hAnsi="Garamond" w:cs="Times New Roman"/>
        <w:sz w:val="18"/>
      </w:rPr>
      <w:t xml:space="preserve"> </w:t>
    </w:r>
    <w:proofErr w:type="spellStart"/>
    <w:r w:rsidR="00051C8D">
      <w:rPr>
        <w:rFonts w:ascii="Garamond" w:eastAsia="Times New Roman" w:hAnsi="Garamond" w:cs="Times New Roman"/>
        <w:sz w:val="18"/>
      </w:rPr>
      <w:t>por</w:t>
    </w:r>
    <w:proofErr w:type="spellEnd"/>
    <w:r w:rsidR="00051C8D">
      <w:rPr>
        <w:rFonts w:ascii="Garamond" w:eastAsia="Times New Roman" w:hAnsi="Garamond" w:cs="Times New Roman"/>
        <w:sz w:val="18"/>
      </w:rPr>
      <w:t xml:space="preserve"> la </w:t>
    </w:r>
    <w:proofErr w:type="spellStart"/>
    <w:r w:rsidR="00051C8D">
      <w:rPr>
        <w:rFonts w:ascii="Garamond" w:eastAsia="Times New Roman" w:hAnsi="Garamond" w:cs="Times New Roman"/>
        <w:sz w:val="18"/>
      </w:rPr>
      <w:t>Oficina</w:t>
    </w:r>
    <w:proofErr w:type="spellEnd"/>
    <w:r w:rsidR="00051C8D">
      <w:rPr>
        <w:rFonts w:ascii="Garamond" w:eastAsia="Times New Roman" w:hAnsi="Garamond" w:cs="Times New Roman"/>
        <w:sz w:val="18"/>
      </w:rPr>
      <w:t xml:space="preserve"> de </w:t>
    </w:r>
    <w:proofErr w:type="spellStart"/>
    <w:r w:rsidR="00051C8D">
      <w:rPr>
        <w:rFonts w:ascii="Garamond" w:eastAsia="Times New Roman" w:hAnsi="Garamond" w:cs="Times New Roman"/>
        <w:sz w:val="18"/>
      </w:rPr>
      <w:t>Comunic</w:t>
    </w:r>
    <w:r w:rsidRPr="00563619">
      <w:rPr>
        <w:rFonts w:ascii="Garamond" w:eastAsia="Times New Roman" w:hAnsi="Garamond" w:cs="Times New Roman"/>
        <w:sz w:val="18"/>
      </w:rPr>
      <w:t>ación</w:t>
    </w:r>
    <w:proofErr w:type="spellEnd"/>
    <w:r w:rsidRPr="00563619">
      <w:rPr>
        <w:rFonts w:ascii="Garamond" w:eastAsia="Times New Roman" w:hAnsi="Garamond" w:cs="Times New Roman"/>
        <w:sz w:val="18"/>
      </w:rPr>
      <w:t xml:space="preserve"> de la Iglesia Episcopal, 815 Segunda Avenida, Nueva York, N.Y. 10017.</w:t>
    </w:r>
  </w:p>
  <w:p w14:paraId="01932D78" w14:textId="6DF40DAF" w:rsidR="00563619" w:rsidRPr="00202515" w:rsidRDefault="00051C8D" w:rsidP="00202515">
    <w:pPr>
      <w:rPr>
        <w:rFonts w:ascii="Garamond" w:eastAsia="Times New Roman" w:hAnsi="Garamond" w:cs="Times New Roman"/>
        <w:sz w:val="18"/>
      </w:rPr>
    </w:pPr>
    <w:r>
      <w:rPr>
        <w:rFonts w:ascii="Garamond" w:eastAsia="Times New Roman" w:hAnsi="Garamond" w:cs="Times New Roman"/>
        <w:sz w:val="18"/>
      </w:rPr>
      <w:t>© 20</w:t>
    </w:r>
    <w:r w:rsidR="00E901FC">
      <w:rPr>
        <w:rFonts w:ascii="Garamond" w:eastAsia="Times New Roman" w:hAnsi="Garamond" w:cs="Times New Roman"/>
        <w:sz w:val="18"/>
      </w:rPr>
      <w:t>2</w:t>
    </w:r>
    <w:r w:rsidR="00F21B43">
      <w:rPr>
        <w:rFonts w:ascii="Garamond" w:eastAsia="Times New Roman" w:hAnsi="Garamond" w:cs="Times New Roman"/>
        <w:sz w:val="18"/>
      </w:rPr>
      <w:t>5</w:t>
    </w:r>
    <w:r w:rsidR="00563619" w:rsidRPr="00563619">
      <w:rPr>
        <w:rFonts w:ascii="Garamond" w:eastAsia="Times New Roman" w:hAnsi="Garamond" w:cs="Times New Roman"/>
        <w:sz w:val="18"/>
      </w:rPr>
      <w:t xml:space="preserve"> La Sociedad </w:t>
    </w:r>
    <w:proofErr w:type="spellStart"/>
    <w:r w:rsidR="00563619" w:rsidRPr="00563619">
      <w:rPr>
        <w:rFonts w:ascii="Garamond" w:eastAsia="Times New Roman" w:hAnsi="Garamond" w:cs="Times New Roman"/>
        <w:sz w:val="18"/>
      </w:rPr>
      <w:t>Misionera</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Doméstica</w:t>
    </w:r>
    <w:proofErr w:type="spellEnd"/>
    <w:r w:rsidR="00563619" w:rsidRPr="00563619">
      <w:rPr>
        <w:rFonts w:ascii="Garamond" w:eastAsia="Times New Roman" w:hAnsi="Garamond" w:cs="Times New Roman"/>
        <w:sz w:val="18"/>
      </w:rPr>
      <w:t xml:space="preserve"> y </w:t>
    </w:r>
    <w:proofErr w:type="spellStart"/>
    <w:r w:rsidR="00563619" w:rsidRPr="00563619">
      <w:rPr>
        <w:rFonts w:ascii="Garamond" w:eastAsia="Times New Roman" w:hAnsi="Garamond" w:cs="Times New Roman"/>
        <w:sz w:val="18"/>
      </w:rPr>
      <w:t>Extranjera</w:t>
    </w:r>
    <w:proofErr w:type="spellEnd"/>
    <w:r w:rsidR="00563619" w:rsidRPr="00563619">
      <w:rPr>
        <w:rFonts w:ascii="Garamond" w:eastAsia="Times New Roman" w:hAnsi="Garamond" w:cs="Times New Roman"/>
        <w:sz w:val="18"/>
      </w:rPr>
      <w:t xml:space="preserve"> de la Iglesia Episcopal </w:t>
    </w:r>
    <w:proofErr w:type="spellStart"/>
    <w:r w:rsidR="00563619" w:rsidRPr="00563619">
      <w:rPr>
        <w:rFonts w:ascii="Garamond" w:eastAsia="Times New Roman" w:hAnsi="Garamond" w:cs="Times New Roman"/>
        <w:sz w:val="18"/>
      </w:rPr>
      <w:t>Protestante</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en</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Estados</w:t>
    </w:r>
    <w:proofErr w:type="spellEnd"/>
    <w:r w:rsidR="00563619" w:rsidRPr="00563619">
      <w:rPr>
        <w:rFonts w:ascii="Garamond" w:eastAsia="Times New Roman" w:hAnsi="Garamond" w:cs="Times New Roman"/>
        <w:sz w:val="18"/>
      </w:rPr>
      <w:t xml:space="preserve"> Unidos de América. </w:t>
    </w:r>
    <w:proofErr w:type="spellStart"/>
    <w:r w:rsidR="00563619" w:rsidRPr="00563619">
      <w:rPr>
        <w:rFonts w:ascii="Garamond" w:eastAsia="Times New Roman" w:hAnsi="Garamond" w:cs="Times New Roman"/>
        <w:sz w:val="18"/>
      </w:rPr>
      <w:t>Todos</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los</w:t>
    </w:r>
    <w:proofErr w:type="spellEnd"/>
    <w:r w:rsidR="00563619" w:rsidRPr="00563619">
      <w:rPr>
        <w:rFonts w:ascii="Garamond" w:eastAsia="Times New Roman" w:hAnsi="Garamond" w:cs="Times New Roman"/>
        <w:sz w:val="18"/>
      </w:rPr>
      <w:t xml:space="preserve"> derechos </w:t>
    </w:r>
    <w:proofErr w:type="spellStart"/>
    <w:r w:rsidR="00563619" w:rsidRPr="00563619">
      <w:rPr>
        <w:rFonts w:ascii="Garamond" w:eastAsia="Times New Roman" w:hAnsi="Garamond" w:cs="Times New Roman"/>
        <w:sz w:val="18"/>
      </w:rPr>
      <w:t>reservados</w:t>
    </w:r>
    <w:proofErr w:type="spellEnd"/>
    <w:r w:rsidR="00563619" w:rsidRPr="00563619">
      <w:rPr>
        <w:rFonts w:ascii="Garamond" w:eastAsia="Times New Roman" w:hAnsi="Garamond" w:cs="Times New Roman"/>
        <w:sz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45CF88" w14:textId="77777777" w:rsidR="006E1680" w:rsidRDefault="006E1680" w:rsidP="00563619">
      <w:r>
        <w:separator/>
      </w:r>
    </w:p>
  </w:footnote>
  <w:footnote w:type="continuationSeparator" w:id="0">
    <w:p w14:paraId="6608FE81" w14:textId="77777777" w:rsidR="006E1680" w:rsidRDefault="006E1680" w:rsidP="005636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27664"/>
    <w:multiLevelType w:val="hybridMultilevel"/>
    <w:tmpl w:val="C2944564"/>
    <w:lvl w:ilvl="0" w:tplc="102817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1F27CD"/>
    <w:multiLevelType w:val="hybridMultilevel"/>
    <w:tmpl w:val="77A226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E97DE2"/>
    <w:multiLevelType w:val="hybridMultilevel"/>
    <w:tmpl w:val="4DC6017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551268F"/>
    <w:multiLevelType w:val="hybridMultilevel"/>
    <w:tmpl w:val="8D00CD4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9BC206A"/>
    <w:multiLevelType w:val="hybridMultilevel"/>
    <w:tmpl w:val="601CA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693015"/>
    <w:multiLevelType w:val="hybridMultilevel"/>
    <w:tmpl w:val="BA5AC17C"/>
    <w:lvl w:ilvl="0" w:tplc="DE12DE9C">
      <w:numFmt w:val="bullet"/>
      <w:lvlText w:val="•"/>
      <w:lvlJc w:val="left"/>
      <w:pPr>
        <w:ind w:left="1080" w:hanging="72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E21A78"/>
    <w:multiLevelType w:val="hybridMultilevel"/>
    <w:tmpl w:val="2A9ADF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73B6514B"/>
    <w:multiLevelType w:val="hybridMultilevel"/>
    <w:tmpl w:val="CC464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0646364">
    <w:abstractNumId w:val="7"/>
  </w:num>
  <w:num w:numId="2" w16cid:durableId="622880859">
    <w:abstractNumId w:val="1"/>
  </w:num>
  <w:num w:numId="3" w16cid:durableId="1475297162">
    <w:abstractNumId w:val="6"/>
  </w:num>
  <w:num w:numId="4" w16cid:durableId="149292362">
    <w:abstractNumId w:val="3"/>
  </w:num>
  <w:num w:numId="5" w16cid:durableId="440035071">
    <w:abstractNumId w:val="4"/>
  </w:num>
  <w:num w:numId="6" w16cid:durableId="1562714567">
    <w:abstractNumId w:val="5"/>
  </w:num>
  <w:num w:numId="7" w16cid:durableId="1127431810">
    <w:abstractNumId w:val="0"/>
  </w:num>
  <w:num w:numId="8" w16cid:durableId="5994858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5"/>
  <w:proofState w:spelling="clean" w:grammar="clean"/>
  <w:attachedTemplate r:id="rId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8D"/>
    <w:rsid w:val="0000051A"/>
    <w:rsid w:val="00002F7E"/>
    <w:rsid w:val="00004E92"/>
    <w:rsid w:val="00010827"/>
    <w:rsid w:val="00012218"/>
    <w:rsid w:val="00012421"/>
    <w:rsid w:val="000158C2"/>
    <w:rsid w:val="000170F8"/>
    <w:rsid w:val="00020B37"/>
    <w:rsid w:val="000232D4"/>
    <w:rsid w:val="00026B78"/>
    <w:rsid w:val="000303C1"/>
    <w:rsid w:val="00034284"/>
    <w:rsid w:val="00035DA0"/>
    <w:rsid w:val="0003601A"/>
    <w:rsid w:val="00036198"/>
    <w:rsid w:val="00043142"/>
    <w:rsid w:val="00044CF6"/>
    <w:rsid w:val="00044E32"/>
    <w:rsid w:val="0004733A"/>
    <w:rsid w:val="00051C8D"/>
    <w:rsid w:val="00052D67"/>
    <w:rsid w:val="0006033A"/>
    <w:rsid w:val="00060855"/>
    <w:rsid w:val="00063E25"/>
    <w:rsid w:val="000707C6"/>
    <w:rsid w:val="00072E41"/>
    <w:rsid w:val="000753EA"/>
    <w:rsid w:val="000757F5"/>
    <w:rsid w:val="00077DE5"/>
    <w:rsid w:val="00082CAD"/>
    <w:rsid w:val="0008316F"/>
    <w:rsid w:val="00084C6E"/>
    <w:rsid w:val="00084E8D"/>
    <w:rsid w:val="00085EFE"/>
    <w:rsid w:val="00096E81"/>
    <w:rsid w:val="000A2BD6"/>
    <w:rsid w:val="000A3330"/>
    <w:rsid w:val="000A4E70"/>
    <w:rsid w:val="000A67F6"/>
    <w:rsid w:val="000B10DF"/>
    <w:rsid w:val="000B6862"/>
    <w:rsid w:val="000B6C6E"/>
    <w:rsid w:val="000C0138"/>
    <w:rsid w:val="000C047F"/>
    <w:rsid w:val="000C29EC"/>
    <w:rsid w:val="000D2299"/>
    <w:rsid w:val="000D3EDC"/>
    <w:rsid w:val="000D61E6"/>
    <w:rsid w:val="000E0D51"/>
    <w:rsid w:val="000E4EA8"/>
    <w:rsid w:val="000E6869"/>
    <w:rsid w:val="000F6B86"/>
    <w:rsid w:val="0010718B"/>
    <w:rsid w:val="0011228C"/>
    <w:rsid w:val="00113463"/>
    <w:rsid w:val="001158AD"/>
    <w:rsid w:val="001237EC"/>
    <w:rsid w:val="001255E0"/>
    <w:rsid w:val="00125CEC"/>
    <w:rsid w:val="00126803"/>
    <w:rsid w:val="00130217"/>
    <w:rsid w:val="0013133D"/>
    <w:rsid w:val="001326CB"/>
    <w:rsid w:val="00134EDF"/>
    <w:rsid w:val="00135301"/>
    <w:rsid w:val="00135ECE"/>
    <w:rsid w:val="001370F5"/>
    <w:rsid w:val="00141416"/>
    <w:rsid w:val="0014524D"/>
    <w:rsid w:val="00145592"/>
    <w:rsid w:val="00145D34"/>
    <w:rsid w:val="00146607"/>
    <w:rsid w:val="00147497"/>
    <w:rsid w:val="0015010F"/>
    <w:rsid w:val="00150BB2"/>
    <w:rsid w:val="00150C95"/>
    <w:rsid w:val="001510E6"/>
    <w:rsid w:val="00151F2D"/>
    <w:rsid w:val="00155133"/>
    <w:rsid w:val="00156328"/>
    <w:rsid w:val="00166670"/>
    <w:rsid w:val="00167DFB"/>
    <w:rsid w:val="00172B6F"/>
    <w:rsid w:val="00172CA2"/>
    <w:rsid w:val="00175C14"/>
    <w:rsid w:val="001767D0"/>
    <w:rsid w:val="00185D33"/>
    <w:rsid w:val="00190EC2"/>
    <w:rsid w:val="001922CD"/>
    <w:rsid w:val="001928DB"/>
    <w:rsid w:val="0019430D"/>
    <w:rsid w:val="00195C6E"/>
    <w:rsid w:val="001A0433"/>
    <w:rsid w:val="001A189D"/>
    <w:rsid w:val="001A1D93"/>
    <w:rsid w:val="001A27D8"/>
    <w:rsid w:val="001A61A5"/>
    <w:rsid w:val="001A6FD1"/>
    <w:rsid w:val="001A7112"/>
    <w:rsid w:val="001B11AC"/>
    <w:rsid w:val="001B41C2"/>
    <w:rsid w:val="001B45D5"/>
    <w:rsid w:val="001C6BD6"/>
    <w:rsid w:val="001D1218"/>
    <w:rsid w:val="001D165F"/>
    <w:rsid w:val="001D1CDF"/>
    <w:rsid w:val="001D423F"/>
    <w:rsid w:val="001E136B"/>
    <w:rsid w:val="001E5445"/>
    <w:rsid w:val="001E6B12"/>
    <w:rsid w:val="001F14FF"/>
    <w:rsid w:val="001F58C0"/>
    <w:rsid w:val="00202515"/>
    <w:rsid w:val="00204A25"/>
    <w:rsid w:val="002051C6"/>
    <w:rsid w:val="00205FF3"/>
    <w:rsid w:val="00211469"/>
    <w:rsid w:val="002133A8"/>
    <w:rsid w:val="002152F9"/>
    <w:rsid w:val="00217068"/>
    <w:rsid w:val="002217A8"/>
    <w:rsid w:val="0022224F"/>
    <w:rsid w:val="002229BD"/>
    <w:rsid w:val="00222C71"/>
    <w:rsid w:val="0022351A"/>
    <w:rsid w:val="00224B31"/>
    <w:rsid w:val="00240F31"/>
    <w:rsid w:val="002438E7"/>
    <w:rsid w:val="002539CC"/>
    <w:rsid w:val="00257EA5"/>
    <w:rsid w:val="00260E6C"/>
    <w:rsid w:val="0026309F"/>
    <w:rsid w:val="002672AF"/>
    <w:rsid w:val="00271892"/>
    <w:rsid w:val="00273DBD"/>
    <w:rsid w:val="002743F7"/>
    <w:rsid w:val="00275593"/>
    <w:rsid w:val="0027709A"/>
    <w:rsid w:val="002831AA"/>
    <w:rsid w:val="00285E29"/>
    <w:rsid w:val="0028704D"/>
    <w:rsid w:val="0029058E"/>
    <w:rsid w:val="0029385F"/>
    <w:rsid w:val="0029482E"/>
    <w:rsid w:val="002A53DB"/>
    <w:rsid w:val="002B2865"/>
    <w:rsid w:val="002B6F4F"/>
    <w:rsid w:val="002C0FF4"/>
    <w:rsid w:val="002C1564"/>
    <w:rsid w:val="002C1F2A"/>
    <w:rsid w:val="002C25BF"/>
    <w:rsid w:val="002C44F0"/>
    <w:rsid w:val="002C727C"/>
    <w:rsid w:val="002C7983"/>
    <w:rsid w:val="002D2135"/>
    <w:rsid w:val="002D2E9A"/>
    <w:rsid w:val="002D3472"/>
    <w:rsid w:val="002D684D"/>
    <w:rsid w:val="002E281B"/>
    <w:rsid w:val="002E62A1"/>
    <w:rsid w:val="002E7162"/>
    <w:rsid w:val="002F3287"/>
    <w:rsid w:val="002F41CF"/>
    <w:rsid w:val="002F6FE6"/>
    <w:rsid w:val="00301073"/>
    <w:rsid w:val="00302BB3"/>
    <w:rsid w:val="00302FAD"/>
    <w:rsid w:val="00306119"/>
    <w:rsid w:val="00310E1D"/>
    <w:rsid w:val="00314568"/>
    <w:rsid w:val="00317F8A"/>
    <w:rsid w:val="003210D9"/>
    <w:rsid w:val="00322658"/>
    <w:rsid w:val="003239DE"/>
    <w:rsid w:val="003259F1"/>
    <w:rsid w:val="00331221"/>
    <w:rsid w:val="0033150D"/>
    <w:rsid w:val="00331A51"/>
    <w:rsid w:val="00331ADD"/>
    <w:rsid w:val="00332B12"/>
    <w:rsid w:val="00333996"/>
    <w:rsid w:val="00341C07"/>
    <w:rsid w:val="00345DB2"/>
    <w:rsid w:val="00350004"/>
    <w:rsid w:val="003511F9"/>
    <w:rsid w:val="00356E16"/>
    <w:rsid w:val="00367A94"/>
    <w:rsid w:val="00367B5E"/>
    <w:rsid w:val="00381A64"/>
    <w:rsid w:val="00382D33"/>
    <w:rsid w:val="003923D8"/>
    <w:rsid w:val="00393189"/>
    <w:rsid w:val="00396476"/>
    <w:rsid w:val="003970F8"/>
    <w:rsid w:val="003A189C"/>
    <w:rsid w:val="003A3D73"/>
    <w:rsid w:val="003A4195"/>
    <w:rsid w:val="003A5BD4"/>
    <w:rsid w:val="003B0DC3"/>
    <w:rsid w:val="003B18B2"/>
    <w:rsid w:val="003B4221"/>
    <w:rsid w:val="003B4406"/>
    <w:rsid w:val="003B795A"/>
    <w:rsid w:val="003C0610"/>
    <w:rsid w:val="003C4512"/>
    <w:rsid w:val="003C78A1"/>
    <w:rsid w:val="003D3026"/>
    <w:rsid w:val="003D3E3E"/>
    <w:rsid w:val="003D4874"/>
    <w:rsid w:val="003D63C6"/>
    <w:rsid w:val="003D7A70"/>
    <w:rsid w:val="003E15D8"/>
    <w:rsid w:val="003E1D4F"/>
    <w:rsid w:val="003E70DB"/>
    <w:rsid w:val="003E723B"/>
    <w:rsid w:val="003E7E12"/>
    <w:rsid w:val="003F075D"/>
    <w:rsid w:val="003F4A05"/>
    <w:rsid w:val="003F5DE5"/>
    <w:rsid w:val="003F685D"/>
    <w:rsid w:val="004015BB"/>
    <w:rsid w:val="00403377"/>
    <w:rsid w:val="00406125"/>
    <w:rsid w:val="004105D4"/>
    <w:rsid w:val="004157EE"/>
    <w:rsid w:val="00420DFB"/>
    <w:rsid w:val="004258AA"/>
    <w:rsid w:val="00427142"/>
    <w:rsid w:val="0042754D"/>
    <w:rsid w:val="004309B4"/>
    <w:rsid w:val="00433708"/>
    <w:rsid w:val="004359FD"/>
    <w:rsid w:val="00436A41"/>
    <w:rsid w:val="004407BA"/>
    <w:rsid w:val="00441FE1"/>
    <w:rsid w:val="0044322C"/>
    <w:rsid w:val="0044457A"/>
    <w:rsid w:val="00450902"/>
    <w:rsid w:val="004513D0"/>
    <w:rsid w:val="004524BA"/>
    <w:rsid w:val="004553B3"/>
    <w:rsid w:val="00461615"/>
    <w:rsid w:val="00464C81"/>
    <w:rsid w:val="00471680"/>
    <w:rsid w:val="004716B0"/>
    <w:rsid w:val="00471C0C"/>
    <w:rsid w:val="004803CC"/>
    <w:rsid w:val="00482C39"/>
    <w:rsid w:val="00484517"/>
    <w:rsid w:val="00484B03"/>
    <w:rsid w:val="00484E48"/>
    <w:rsid w:val="004869A8"/>
    <w:rsid w:val="00486FBB"/>
    <w:rsid w:val="00487E83"/>
    <w:rsid w:val="00491644"/>
    <w:rsid w:val="00495A62"/>
    <w:rsid w:val="004A0239"/>
    <w:rsid w:val="004A11A8"/>
    <w:rsid w:val="004A3653"/>
    <w:rsid w:val="004A696E"/>
    <w:rsid w:val="004A6E35"/>
    <w:rsid w:val="004A79E4"/>
    <w:rsid w:val="004B0284"/>
    <w:rsid w:val="004B0D30"/>
    <w:rsid w:val="004B1F29"/>
    <w:rsid w:val="004B359D"/>
    <w:rsid w:val="004B3AC3"/>
    <w:rsid w:val="004B7DDA"/>
    <w:rsid w:val="004C0BB7"/>
    <w:rsid w:val="004C0C4C"/>
    <w:rsid w:val="004C2549"/>
    <w:rsid w:val="004D1BE6"/>
    <w:rsid w:val="004D54B3"/>
    <w:rsid w:val="004D56CC"/>
    <w:rsid w:val="004D65B1"/>
    <w:rsid w:val="004E0E3A"/>
    <w:rsid w:val="004E2734"/>
    <w:rsid w:val="004E3377"/>
    <w:rsid w:val="004E508E"/>
    <w:rsid w:val="004E767A"/>
    <w:rsid w:val="004E7966"/>
    <w:rsid w:val="004F11A3"/>
    <w:rsid w:val="004F6706"/>
    <w:rsid w:val="00501994"/>
    <w:rsid w:val="0050211B"/>
    <w:rsid w:val="00504666"/>
    <w:rsid w:val="00512839"/>
    <w:rsid w:val="00513E8C"/>
    <w:rsid w:val="00515AD7"/>
    <w:rsid w:val="005165BE"/>
    <w:rsid w:val="005169DD"/>
    <w:rsid w:val="00516EAE"/>
    <w:rsid w:val="00520232"/>
    <w:rsid w:val="0052040B"/>
    <w:rsid w:val="005225C5"/>
    <w:rsid w:val="005317B0"/>
    <w:rsid w:val="0053626B"/>
    <w:rsid w:val="00541B7C"/>
    <w:rsid w:val="00543134"/>
    <w:rsid w:val="00543B07"/>
    <w:rsid w:val="00543B69"/>
    <w:rsid w:val="005451EC"/>
    <w:rsid w:val="005467C5"/>
    <w:rsid w:val="00547F86"/>
    <w:rsid w:val="00553E4A"/>
    <w:rsid w:val="005633FC"/>
    <w:rsid w:val="00563619"/>
    <w:rsid w:val="005653D2"/>
    <w:rsid w:val="00567B6F"/>
    <w:rsid w:val="005708AB"/>
    <w:rsid w:val="00571F0A"/>
    <w:rsid w:val="0057302B"/>
    <w:rsid w:val="005733B9"/>
    <w:rsid w:val="00576EB0"/>
    <w:rsid w:val="0058137F"/>
    <w:rsid w:val="005821EB"/>
    <w:rsid w:val="00582FEA"/>
    <w:rsid w:val="005833CA"/>
    <w:rsid w:val="00585604"/>
    <w:rsid w:val="00585D8B"/>
    <w:rsid w:val="00590E4A"/>
    <w:rsid w:val="005911A2"/>
    <w:rsid w:val="00593515"/>
    <w:rsid w:val="00593B6A"/>
    <w:rsid w:val="005A3F0E"/>
    <w:rsid w:val="005A4673"/>
    <w:rsid w:val="005A63B6"/>
    <w:rsid w:val="005A72D0"/>
    <w:rsid w:val="005B087B"/>
    <w:rsid w:val="005B094C"/>
    <w:rsid w:val="005B1EAB"/>
    <w:rsid w:val="005B282E"/>
    <w:rsid w:val="005B4160"/>
    <w:rsid w:val="005B7FC6"/>
    <w:rsid w:val="005C1412"/>
    <w:rsid w:val="005C1CF7"/>
    <w:rsid w:val="005C34C5"/>
    <w:rsid w:val="005C3F9A"/>
    <w:rsid w:val="005C4480"/>
    <w:rsid w:val="005C6C60"/>
    <w:rsid w:val="005C72CB"/>
    <w:rsid w:val="005C799E"/>
    <w:rsid w:val="005D1ECA"/>
    <w:rsid w:val="005D4130"/>
    <w:rsid w:val="005D581E"/>
    <w:rsid w:val="005E2C20"/>
    <w:rsid w:val="005E6D9F"/>
    <w:rsid w:val="005E7D5B"/>
    <w:rsid w:val="005F25F2"/>
    <w:rsid w:val="005F3807"/>
    <w:rsid w:val="005F495C"/>
    <w:rsid w:val="005F566F"/>
    <w:rsid w:val="005F6451"/>
    <w:rsid w:val="006015E9"/>
    <w:rsid w:val="0060397C"/>
    <w:rsid w:val="00604FCC"/>
    <w:rsid w:val="006071D4"/>
    <w:rsid w:val="00612F0A"/>
    <w:rsid w:val="006223DF"/>
    <w:rsid w:val="00627147"/>
    <w:rsid w:val="006302F1"/>
    <w:rsid w:val="00630B41"/>
    <w:rsid w:val="00631BE8"/>
    <w:rsid w:val="006330E3"/>
    <w:rsid w:val="00635E3B"/>
    <w:rsid w:val="00637D40"/>
    <w:rsid w:val="0064033E"/>
    <w:rsid w:val="00641999"/>
    <w:rsid w:val="006420B8"/>
    <w:rsid w:val="0064344F"/>
    <w:rsid w:val="0064497D"/>
    <w:rsid w:val="00647949"/>
    <w:rsid w:val="006502B1"/>
    <w:rsid w:val="006506F2"/>
    <w:rsid w:val="006522FF"/>
    <w:rsid w:val="0065376E"/>
    <w:rsid w:val="006542DC"/>
    <w:rsid w:val="00654AE1"/>
    <w:rsid w:val="00656568"/>
    <w:rsid w:val="00660A31"/>
    <w:rsid w:val="0066508E"/>
    <w:rsid w:val="0066544E"/>
    <w:rsid w:val="00666819"/>
    <w:rsid w:val="00671661"/>
    <w:rsid w:val="00680C9E"/>
    <w:rsid w:val="0068190F"/>
    <w:rsid w:val="00683249"/>
    <w:rsid w:val="00684AC3"/>
    <w:rsid w:val="00684F2F"/>
    <w:rsid w:val="00685B74"/>
    <w:rsid w:val="00685DC4"/>
    <w:rsid w:val="00691381"/>
    <w:rsid w:val="006920D7"/>
    <w:rsid w:val="00695736"/>
    <w:rsid w:val="0069614A"/>
    <w:rsid w:val="006963BC"/>
    <w:rsid w:val="00697F9F"/>
    <w:rsid w:val="006A0C22"/>
    <w:rsid w:val="006A35AA"/>
    <w:rsid w:val="006A712F"/>
    <w:rsid w:val="006C51D3"/>
    <w:rsid w:val="006C7D86"/>
    <w:rsid w:val="006D03FF"/>
    <w:rsid w:val="006D3389"/>
    <w:rsid w:val="006D3505"/>
    <w:rsid w:val="006D78EB"/>
    <w:rsid w:val="006E1680"/>
    <w:rsid w:val="006E47DA"/>
    <w:rsid w:val="006E59F3"/>
    <w:rsid w:val="006E7055"/>
    <w:rsid w:val="006F686E"/>
    <w:rsid w:val="00702AFA"/>
    <w:rsid w:val="007047B4"/>
    <w:rsid w:val="007120A0"/>
    <w:rsid w:val="007124C6"/>
    <w:rsid w:val="00713169"/>
    <w:rsid w:val="007165D1"/>
    <w:rsid w:val="007173D3"/>
    <w:rsid w:val="00722652"/>
    <w:rsid w:val="00722837"/>
    <w:rsid w:val="007239D8"/>
    <w:rsid w:val="007250B1"/>
    <w:rsid w:val="00725143"/>
    <w:rsid w:val="007251C4"/>
    <w:rsid w:val="007276E8"/>
    <w:rsid w:val="00733EDB"/>
    <w:rsid w:val="007439FA"/>
    <w:rsid w:val="007448A2"/>
    <w:rsid w:val="0075016E"/>
    <w:rsid w:val="00751D88"/>
    <w:rsid w:val="00753AA9"/>
    <w:rsid w:val="00754C05"/>
    <w:rsid w:val="00754EA0"/>
    <w:rsid w:val="00782A59"/>
    <w:rsid w:val="00782DE3"/>
    <w:rsid w:val="007855AD"/>
    <w:rsid w:val="007876EA"/>
    <w:rsid w:val="0078781D"/>
    <w:rsid w:val="00787F61"/>
    <w:rsid w:val="00792FB5"/>
    <w:rsid w:val="00795100"/>
    <w:rsid w:val="0079754A"/>
    <w:rsid w:val="007A0B6A"/>
    <w:rsid w:val="007A0BA8"/>
    <w:rsid w:val="007A225D"/>
    <w:rsid w:val="007A3714"/>
    <w:rsid w:val="007A489B"/>
    <w:rsid w:val="007B188B"/>
    <w:rsid w:val="007B51A7"/>
    <w:rsid w:val="007B6B12"/>
    <w:rsid w:val="007C1618"/>
    <w:rsid w:val="007C172B"/>
    <w:rsid w:val="007C3513"/>
    <w:rsid w:val="007C4F0E"/>
    <w:rsid w:val="007C5A69"/>
    <w:rsid w:val="007D0068"/>
    <w:rsid w:val="007D2C89"/>
    <w:rsid w:val="007D2E8D"/>
    <w:rsid w:val="007D356B"/>
    <w:rsid w:val="007D5718"/>
    <w:rsid w:val="007D683A"/>
    <w:rsid w:val="007D7F83"/>
    <w:rsid w:val="007E05C8"/>
    <w:rsid w:val="007E08B9"/>
    <w:rsid w:val="007E6124"/>
    <w:rsid w:val="007E754D"/>
    <w:rsid w:val="007F132A"/>
    <w:rsid w:val="007F1EFF"/>
    <w:rsid w:val="007F34CD"/>
    <w:rsid w:val="007F4B9C"/>
    <w:rsid w:val="008023BB"/>
    <w:rsid w:val="00804E49"/>
    <w:rsid w:val="00811255"/>
    <w:rsid w:val="00823702"/>
    <w:rsid w:val="00824D92"/>
    <w:rsid w:val="008335ED"/>
    <w:rsid w:val="0083414B"/>
    <w:rsid w:val="00835C6A"/>
    <w:rsid w:val="00846EB4"/>
    <w:rsid w:val="008470B0"/>
    <w:rsid w:val="00850C70"/>
    <w:rsid w:val="008518DD"/>
    <w:rsid w:val="00851B31"/>
    <w:rsid w:val="00852EA5"/>
    <w:rsid w:val="00855037"/>
    <w:rsid w:val="00855E98"/>
    <w:rsid w:val="00857B10"/>
    <w:rsid w:val="00864D0A"/>
    <w:rsid w:val="00871179"/>
    <w:rsid w:val="00873820"/>
    <w:rsid w:val="0087561C"/>
    <w:rsid w:val="00876FAE"/>
    <w:rsid w:val="008772C6"/>
    <w:rsid w:val="00881BB9"/>
    <w:rsid w:val="00881E8E"/>
    <w:rsid w:val="0088378E"/>
    <w:rsid w:val="00885C18"/>
    <w:rsid w:val="008872DF"/>
    <w:rsid w:val="00890574"/>
    <w:rsid w:val="00890700"/>
    <w:rsid w:val="00895884"/>
    <w:rsid w:val="008966A4"/>
    <w:rsid w:val="0089778F"/>
    <w:rsid w:val="008A15F2"/>
    <w:rsid w:val="008B1144"/>
    <w:rsid w:val="008B2484"/>
    <w:rsid w:val="008B268F"/>
    <w:rsid w:val="008B3E3C"/>
    <w:rsid w:val="008B42AA"/>
    <w:rsid w:val="008C1108"/>
    <w:rsid w:val="008C4125"/>
    <w:rsid w:val="008C7F5C"/>
    <w:rsid w:val="008D0DD7"/>
    <w:rsid w:val="008D0F61"/>
    <w:rsid w:val="008D1113"/>
    <w:rsid w:val="008E66CE"/>
    <w:rsid w:val="008E7005"/>
    <w:rsid w:val="008F197B"/>
    <w:rsid w:val="008F2CD8"/>
    <w:rsid w:val="008F4516"/>
    <w:rsid w:val="008F5DE3"/>
    <w:rsid w:val="008F5F97"/>
    <w:rsid w:val="008F6134"/>
    <w:rsid w:val="008F780D"/>
    <w:rsid w:val="0090427C"/>
    <w:rsid w:val="009057B5"/>
    <w:rsid w:val="00907917"/>
    <w:rsid w:val="009128A7"/>
    <w:rsid w:val="00913A74"/>
    <w:rsid w:val="009155C1"/>
    <w:rsid w:val="009167B5"/>
    <w:rsid w:val="009209E7"/>
    <w:rsid w:val="0092132E"/>
    <w:rsid w:val="0092317F"/>
    <w:rsid w:val="0093249E"/>
    <w:rsid w:val="009329E7"/>
    <w:rsid w:val="00934DC7"/>
    <w:rsid w:val="00937F19"/>
    <w:rsid w:val="00940BAF"/>
    <w:rsid w:val="00943EB4"/>
    <w:rsid w:val="00950D8A"/>
    <w:rsid w:val="009529B6"/>
    <w:rsid w:val="00952F21"/>
    <w:rsid w:val="0095330B"/>
    <w:rsid w:val="0095355F"/>
    <w:rsid w:val="00955589"/>
    <w:rsid w:val="00956230"/>
    <w:rsid w:val="00963302"/>
    <w:rsid w:val="0096603A"/>
    <w:rsid w:val="00966445"/>
    <w:rsid w:val="009665D5"/>
    <w:rsid w:val="00973854"/>
    <w:rsid w:val="00974AD4"/>
    <w:rsid w:val="00975DFE"/>
    <w:rsid w:val="009852F7"/>
    <w:rsid w:val="0098775C"/>
    <w:rsid w:val="00991A83"/>
    <w:rsid w:val="0099204D"/>
    <w:rsid w:val="00993071"/>
    <w:rsid w:val="00993BF7"/>
    <w:rsid w:val="00997CBF"/>
    <w:rsid w:val="009A020D"/>
    <w:rsid w:val="009A0BB6"/>
    <w:rsid w:val="009A17D2"/>
    <w:rsid w:val="009A300C"/>
    <w:rsid w:val="009A40BC"/>
    <w:rsid w:val="009A45BB"/>
    <w:rsid w:val="009A5473"/>
    <w:rsid w:val="009B2B32"/>
    <w:rsid w:val="009B4F65"/>
    <w:rsid w:val="009B7024"/>
    <w:rsid w:val="009C0E94"/>
    <w:rsid w:val="009C290F"/>
    <w:rsid w:val="009C2F65"/>
    <w:rsid w:val="009D04D7"/>
    <w:rsid w:val="009D102E"/>
    <w:rsid w:val="009D2B1F"/>
    <w:rsid w:val="009D47E4"/>
    <w:rsid w:val="009E40DA"/>
    <w:rsid w:val="009E48A5"/>
    <w:rsid w:val="009E4CE6"/>
    <w:rsid w:val="009F15BB"/>
    <w:rsid w:val="009F1DB5"/>
    <w:rsid w:val="009F2AAA"/>
    <w:rsid w:val="009F38DC"/>
    <w:rsid w:val="009F47F0"/>
    <w:rsid w:val="009F555A"/>
    <w:rsid w:val="009F6B5E"/>
    <w:rsid w:val="00A02203"/>
    <w:rsid w:val="00A0278D"/>
    <w:rsid w:val="00A0548B"/>
    <w:rsid w:val="00A1129B"/>
    <w:rsid w:val="00A1268F"/>
    <w:rsid w:val="00A1358A"/>
    <w:rsid w:val="00A13A33"/>
    <w:rsid w:val="00A20CD2"/>
    <w:rsid w:val="00A21CC7"/>
    <w:rsid w:val="00A2232A"/>
    <w:rsid w:val="00A24339"/>
    <w:rsid w:val="00A24E39"/>
    <w:rsid w:val="00A24F45"/>
    <w:rsid w:val="00A24FF3"/>
    <w:rsid w:val="00A255FE"/>
    <w:rsid w:val="00A26837"/>
    <w:rsid w:val="00A3021C"/>
    <w:rsid w:val="00A3029E"/>
    <w:rsid w:val="00A3160A"/>
    <w:rsid w:val="00A31985"/>
    <w:rsid w:val="00A31E82"/>
    <w:rsid w:val="00A32CF2"/>
    <w:rsid w:val="00A347BC"/>
    <w:rsid w:val="00A43235"/>
    <w:rsid w:val="00A451C8"/>
    <w:rsid w:val="00A51C55"/>
    <w:rsid w:val="00A56104"/>
    <w:rsid w:val="00A56F15"/>
    <w:rsid w:val="00A60B64"/>
    <w:rsid w:val="00A61A49"/>
    <w:rsid w:val="00A629EA"/>
    <w:rsid w:val="00A62B96"/>
    <w:rsid w:val="00A640C8"/>
    <w:rsid w:val="00A7049D"/>
    <w:rsid w:val="00A712F4"/>
    <w:rsid w:val="00A74715"/>
    <w:rsid w:val="00A80601"/>
    <w:rsid w:val="00A831FC"/>
    <w:rsid w:val="00A83BCF"/>
    <w:rsid w:val="00A84174"/>
    <w:rsid w:val="00A86248"/>
    <w:rsid w:val="00A87C23"/>
    <w:rsid w:val="00A90523"/>
    <w:rsid w:val="00A9242B"/>
    <w:rsid w:val="00A932B8"/>
    <w:rsid w:val="00A947C3"/>
    <w:rsid w:val="00A96B4F"/>
    <w:rsid w:val="00AA627D"/>
    <w:rsid w:val="00AB05D4"/>
    <w:rsid w:val="00AB40B8"/>
    <w:rsid w:val="00AB5629"/>
    <w:rsid w:val="00AB61C0"/>
    <w:rsid w:val="00AC1649"/>
    <w:rsid w:val="00AD4D09"/>
    <w:rsid w:val="00AE0A6F"/>
    <w:rsid w:val="00AE3F51"/>
    <w:rsid w:val="00AF5D45"/>
    <w:rsid w:val="00B00ED4"/>
    <w:rsid w:val="00B04192"/>
    <w:rsid w:val="00B05D0E"/>
    <w:rsid w:val="00B064DF"/>
    <w:rsid w:val="00B079BA"/>
    <w:rsid w:val="00B07C72"/>
    <w:rsid w:val="00B154A4"/>
    <w:rsid w:val="00B1798A"/>
    <w:rsid w:val="00B2023D"/>
    <w:rsid w:val="00B20BE5"/>
    <w:rsid w:val="00B21447"/>
    <w:rsid w:val="00B2287D"/>
    <w:rsid w:val="00B25B4B"/>
    <w:rsid w:val="00B26A91"/>
    <w:rsid w:val="00B300B9"/>
    <w:rsid w:val="00B3200A"/>
    <w:rsid w:val="00B3365C"/>
    <w:rsid w:val="00B33DB1"/>
    <w:rsid w:val="00B36169"/>
    <w:rsid w:val="00B3713B"/>
    <w:rsid w:val="00B429B3"/>
    <w:rsid w:val="00B43287"/>
    <w:rsid w:val="00B51E2F"/>
    <w:rsid w:val="00B56B83"/>
    <w:rsid w:val="00B60043"/>
    <w:rsid w:val="00B6122F"/>
    <w:rsid w:val="00B617D0"/>
    <w:rsid w:val="00B65FEC"/>
    <w:rsid w:val="00B66BCF"/>
    <w:rsid w:val="00B72DC2"/>
    <w:rsid w:val="00B73383"/>
    <w:rsid w:val="00B74C79"/>
    <w:rsid w:val="00B803AE"/>
    <w:rsid w:val="00B84E7A"/>
    <w:rsid w:val="00B854B9"/>
    <w:rsid w:val="00B85861"/>
    <w:rsid w:val="00B87DE7"/>
    <w:rsid w:val="00B93166"/>
    <w:rsid w:val="00B93D21"/>
    <w:rsid w:val="00B95E82"/>
    <w:rsid w:val="00B97484"/>
    <w:rsid w:val="00B979FC"/>
    <w:rsid w:val="00BA1EE1"/>
    <w:rsid w:val="00BA5C04"/>
    <w:rsid w:val="00BA71F7"/>
    <w:rsid w:val="00BB0201"/>
    <w:rsid w:val="00BB24A0"/>
    <w:rsid w:val="00BC1E10"/>
    <w:rsid w:val="00BC2249"/>
    <w:rsid w:val="00BD11CD"/>
    <w:rsid w:val="00BD1464"/>
    <w:rsid w:val="00BD2451"/>
    <w:rsid w:val="00BD28DE"/>
    <w:rsid w:val="00BE066C"/>
    <w:rsid w:val="00BE07DD"/>
    <w:rsid w:val="00BE279C"/>
    <w:rsid w:val="00BE4403"/>
    <w:rsid w:val="00BE45C1"/>
    <w:rsid w:val="00BE4DCC"/>
    <w:rsid w:val="00BF44D9"/>
    <w:rsid w:val="00BF5F8B"/>
    <w:rsid w:val="00C000A0"/>
    <w:rsid w:val="00C03199"/>
    <w:rsid w:val="00C05DD4"/>
    <w:rsid w:val="00C0623C"/>
    <w:rsid w:val="00C063F9"/>
    <w:rsid w:val="00C07BA8"/>
    <w:rsid w:val="00C07EC4"/>
    <w:rsid w:val="00C133A4"/>
    <w:rsid w:val="00C15348"/>
    <w:rsid w:val="00C1544B"/>
    <w:rsid w:val="00C1552C"/>
    <w:rsid w:val="00C20401"/>
    <w:rsid w:val="00C207CB"/>
    <w:rsid w:val="00C21741"/>
    <w:rsid w:val="00C21D78"/>
    <w:rsid w:val="00C2354B"/>
    <w:rsid w:val="00C26E2D"/>
    <w:rsid w:val="00C27392"/>
    <w:rsid w:val="00C3067A"/>
    <w:rsid w:val="00C328E6"/>
    <w:rsid w:val="00C329DD"/>
    <w:rsid w:val="00C37199"/>
    <w:rsid w:val="00C37A6D"/>
    <w:rsid w:val="00C41E52"/>
    <w:rsid w:val="00C43ACE"/>
    <w:rsid w:val="00C43DBA"/>
    <w:rsid w:val="00C440CB"/>
    <w:rsid w:val="00C45128"/>
    <w:rsid w:val="00C47FA7"/>
    <w:rsid w:val="00C620B2"/>
    <w:rsid w:val="00C6231E"/>
    <w:rsid w:val="00C6283D"/>
    <w:rsid w:val="00C62E5A"/>
    <w:rsid w:val="00C63B10"/>
    <w:rsid w:val="00C6452C"/>
    <w:rsid w:val="00C74C19"/>
    <w:rsid w:val="00C805A0"/>
    <w:rsid w:val="00C805C1"/>
    <w:rsid w:val="00C819C6"/>
    <w:rsid w:val="00C8292A"/>
    <w:rsid w:val="00C82DF3"/>
    <w:rsid w:val="00C83767"/>
    <w:rsid w:val="00C84DCB"/>
    <w:rsid w:val="00C87332"/>
    <w:rsid w:val="00C9171E"/>
    <w:rsid w:val="00C949D4"/>
    <w:rsid w:val="00C95EFC"/>
    <w:rsid w:val="00C976F6"/>
    <w:rsid w:val="00CB07C4"/>
    <w:rsid w:val="00CB31B7"/>
    <w:rsid w:val="00CB4F83"/>
    <w:rsid w:val="00CC1239"/>
    <w:rsid w:val="00CC3C5A"/>
    <w:rsid w:val="00CC6DD5"/>
    <w:rsid w:val="00CD24B6"/>
    <w:rsid w:val="00CD36C8"/>
    <w:rsid w:val="00CD567D"/>
    <w:rsid w:val="00CD64A4"/>
    <w:rsid w:val="00CE7B27"/>
    <w:rsid w:val="00CF1891"/>
    <w:rsid w:val="00CF747F"/>
    <w:rsid w:val="00CF7846"/>
    <w:rsid w:val="00D0125D"/>
    <w:rsid w:val="00D0476C"/>
    <w:rsid w:val="00D049F7"/>
    <w:rsid w:val="00D124FC"/>
    <w:rsid w:val="00D12CC4"/>
    <w:rsid w:val="00D14113"/>
    <w:rsid w:val="00D14148"/>
    <w:rsid w:val="00D1558C"/>
    <w:rsid w:val="00D16373"/>
    <w:rsid w:val="00D16ED1"/>
    <w:rsid w:val="00D220EB"/>
    <w:rsid w:val="00D2327C"/>
    <w:rsid w:val="00D30622"/>
    <w:rsid w:val="00D3786C"/>
    <w:rsid w:val="00D412DD"/>
    <w:rsid w:val="00D41678"/>
    <w:rsid w:val="00D45C7B"/>
    <w:rsid w:val="00D46871"/>
    <w:rsid w:val="00D47F94"/>
    <w:rsid w:val="00D51F57"/>
    <w:rsid w:val="00D51FDF"/>
    <w:rsid w:val="00D53ED7"/>
    <w:rsid w:val="00D54115"/>
    <w:rsid w:val="00D57DB3"/>
    <w:rsid w:val="00D62615"/>
    <w:rsid w:val="00D649B2"/>
    <w:rsid w:val="00D65DCC"/>
    <w:rsid w:val="00D6772E"/>
    <w:rsid w:val="00D71902"/>
    <w:rsid w:val="00D71B1E"/>
    <w:rsid w:val="00D75D23"/>
    <w:rsid w:val="00D8005A"/>
    <w:rsid w:val="00D82D77"/>
    <w:rsid w:val="00D82F27"/>
    <w:rsid w:val="00D850AA"/>
    <w:rsid w:val="00D86B2A"/>
    <w:rsid w:val="00D87D4F"/>
    <w:rsid w:val="00D93FE9"/>
    <w:rsid w:val="00DA1C4A"/>
    <w:rsid w:val="00DA4B52"/>
    <w:rsid w:val="00DA6E55"/>
    <w:rsid w:val="00DA71E4"/>
    <w:rsid w:val="00DB04B5"/>
    <w:rsid w:val="00DB0561"/>
    <w:rsid w:val="00DB3459"/>
    <w:rsid w:val="00DB3520"/>
    <w:rsid w:val="00DB417C"/>
    <w:rsid w:val="00DB419A"/>
    <w:rsid w:val="00DB5BB7"/>
    <w:rsid w:val="00DC0190"/>
    <w:rsid w:val="00DC3179"/>
    <w:rsid w:val="00DC729B"/>
    <w:rsid w:val="00DC7752"/>
    <w:rsid w:val="00DD52EA"/>
    <w:rsid w:val="00DE319B"/>
    <w:rsid w:val="00DE67A3"/>
    <w:rsid w:val="00DE6A43"/>
    <w:rsid w:val="00DF140A"/>
    <w:rsid w:val="00DF4372"/>
    <w:rsid w:val="00E06058"/>
    <w:rsid w:val="00E120F0"/>
    <w:rsid w:val="00E17A9E"/>
    <w:rsid w:val="00E20C11"/>
    <w:rsid w:val="00E22A0B"/>
    <w:rsid w:val="00E230DF"/>
    <w:rsid w:val="00E23CC4"/>
    <w:rsid w:val="00E32A40"/>
    <w:rsid w:val="00E348E9"/>
    <w:rsid w:val="00E37EF7"/>
    <w:rsid w:val="00E40A3C"/>
    <w:rsid w:val="00E41B4C"/>
    <w:rsid w:val="00E450C0"/>
    <w:rsid w:val="00E46409"/>
    <w:rsid w:val="00E56066"/>
    <w:rsid w:val="00E6025D"/>
    <w:rsid w:val="00E61632"/>
    <w:rsid w:val="00E61A15"/>
    <w:rsid w:val="00E61B7D"/>
    <w:rsid w:val="00E63278"/>
    <w:rsid w:val="00E678FE"/>
    <w:rsid w:val="00E715E3"/>
    <w:rsid w:val="00E73168"/>
    <w:rsid w:val="00E739C9"/>
    <w:rsid w:val="00E75967"/>
    <w:rsid w:val="00E75E75"/>
    <w:rsid w:val="00E820B3"/>
    <w:rsid w:val="00E86217"/>
    <w:rsid w:val="00E863BA"/>
    <w:rsid w:val="00E8699B"/>
    <w:rsid w:val="00E901FC"/>
    <w:rsid w:val="00E931C4"/>
    <w:rsid w:val="00EA1EA4"/>
    <w:rsid w:val="00EB0980"/>
    <w:rsid w:val="00EB2BC5"/>
    <w:rsid w:val="00EB3352"/>
    <w:rsid w:val="00EB3BBB"/>
    <w:rsid w:val="00EB40AF"/>
    <w:rsid w:val="00EB6AB7"/>
    <w:rsid w:val="00EC326D"/>
    <w:rsid w:val="00ED1D21"/>
    <w:rsid w:val="00ED3FC7"/>
    <w:rsid w:val="00ED750A"/>
    <w:rsid w:val="00EE078E"/>
    <w:rsid w:val="00EE15EF"/>
    <w:rsid w:val="00EE40FB"/>
    <w:rsid w:val="00EE4B9F"/>
    <w:rsid w:val="00EE4F7F"/>
    <w:rsid w:val="00EE6182"/>
    <w:rsid w:val="00EE6280"/>
    <w:rsid w:val="00EF1544"/>
    <w:rsid w:val="00EF3CFB"/>
    <w:rsid w:val="00EF5584"/>
    <w:rsid w:val="00F04EF5"/>
    <w:rsid w:val="00F10100"/>
    <w:rsid w:val="00F101BE"/>
    <w:rsid w:val="00F10DD2"/>
    <w:rsid w:val="00F12C1C"/>
    <w:rsid w:val="00F1455C"/>
    <w:rsid w:val="00F14D21"/>
    <w:rsid w:val="00F16A1E"/>
    <w:rsid w:val="00F21B43"/>
    <w:rsid w:val="00F2313C"/>
    <w:rsid w:val="00F253C3"/>
    <w:rsid w:val="00F25FAD"/>
    <w:rsid w:val="00F27D05"/>
    <w:rsid w:val="00F305C2"/>
    <w:rsid w:val="00F45BED"/>
    <w:rsid w:val="00F47240"/>
    <w:rsid w:val="00F517F7"/>
    <w:rsid w:val="00F54E38"/>
    <w:rsid w:val="00F57214"/>
    <w:rsid w:val="00F72B81"/>
    <w:rsid w:val="00F81E25"/>
    <w:rsid w:val="00F82F11"/>
    <w:rsid w:val="00F83B6D"/>
    <w:rsid w:val="00F8701E"/>
    <w:rsid w:val="00F87769"/>
    <w:rsid w:val="00F927B3"/>
    <w:rsid w:val="00F96D71"/>
    <w:rsid w:val="00FA26E6"/>
    <w:rsid w:val="00FA5D97"/>
    <w:rsid w:val="00FA62FE"/>
    <w:rsid w:val="00FB1023"/>
    <w:rsid w:val="00FB2602"/>
    <w:rsid w:val="00FB2A61"/>
    <w:rsid w:val="00FB4624"/>
    <w:rsid w:val="00FB465D"/>
    <w:rsid w:val="00FB4833"/>
    <w:rsid w:val="00FB6D0D"/>
    <w:rsid w:val="00FC0199"/>
    <w:rsid w:val="00FC1DDB"/>
    <w:rsid w:val="00FC636E"/>
    <w:rsid w:val="00FD684B"/>
    <w:rsid w:val="00FD6C55"/>
    <w:rsid w:val="00FD7F62"/>
    <w:rsid w:val="00FE621D"/>
    <w:rsid w:val="00FF2006"/>
    <w:rsid w:val="00FF34F6"/>
    <w:rsid w:val="00FF3D6A"/>
    <w:rsid w:val="00FF6E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1C21E"/>
  <w14:defaultImageDpi w14:val="32767"/>
  <w15:chartTrackingRefBased/>
  <w15:docId w15:val="{46F265EC-F777-1B41-8C89-5FADC9AAA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A2232A"/>
    <w:pPr>
      <w:keepNext/>
      <w:keepLines/>
      <w:widowControl w:val="0"/>
      <w:overflowPunct w:val="0"/>
      <w:autoSpaceDE w:val="0"/>
      <w:autoSpaceDN w:val="0"/>
      <w:adjustRightInd w:val="0"/>
      <w:spacing w:before="240"/>
      <w:outlineLvl w:val="0"/>
    </w:pPr>
    <w:rPr>
      <w:rFonts w:asciiTheme="majorHAnsi" w:eastAsiaTheme="majorEastAsia" w:hAnsiTheme="majorHAnsi" w:cstheme="majorBidi"/>
      <w:color w:val="2F5496" w:themeColor="accent1" w:themeShade="BF"/>
      <w:kern w:val="28"/>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619"/>
    <w:pPr>
      <w:tabs>
        <w:tab w:val="center" w:pos="4680"/>
        <w:tab w:val="right" w:pos="9360"/>
      </w:tabs>
    </w:pPr>
  </w:style>
  <w:style w:type="character" w:customStyle="1" w:styleId="HeaderChar">
    <w:name w:val="Header Char"/>
    <w:basedOn w:val="DefaultParagraphFont"/>
    <w:link w:val="Header"/>
    <w:uiPriority w:val="99"/>
    <w:rsid w:val="00563619"/>
  </w:style>
  <w:style w:type="paragraph" w:styleId="Footer">
    <w:name w:val="footer"/>
    <w:basedOn w:val="Normal"/>
    <w:link w:val="FooterChar"/>
    <w:uiPriority w:val="99"/>
    <w:unhideWhenUsed/>
    <w:rsid w:val="00563619"/>
    <w:pPr>
      <w:tabs>
        <w:tab w:val="center" w:pos="4680"/>
        <w:tab w:val="right" w:pos="9360"/>
      </w:tabs>
    </w:pPr>
  </w:style>
  <w:style w:type="character" w:customStyle="1" w:styleId="FooterChar">
    <w:name w:val="Footer Char"/>
    <w:basedOn w:val="DefaultParagraphFont"/>
    <w:link w:val="Footer"/>
    <w:uiPriority w:val="99"/>
    <w:rsid w:val="00563619"/>
  </w:style>
  <w:style w:type="paragraph" w:styleId="BalloonText">
    <w:name w:val="Balloon Text"/>
    <w:basedOn w:val="Normal"/>
    <w:link w:val="BalloonTextChar"/>
    <w:uiPriority w:val="99"/>
    <w:semiHidden/>
    <w:unhideWhenUsed/>
    <w:rsid w:val="0020251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02515"/>
    <w:rPr>
      <w:rFonts w:ascii="Times New Roman" w:hAnsi="Times New Roman" w:cs="Times New Roman"/>
      <w:sz w:val="18"/>
      <w:szCs w:val="18"/>
    </w:rPr>
  </w:style>
  <w:style w:type="paragraph" w:styleId="NormalWeb">
    <w:name w:val="Normal (Web)"/>
    <w:basedOn w:val="Normal"/>
    <w:uiPriority w:val="99"/>
    <w:unhideWhenUsed/>
    <w:rsid w:val="004A79E4"/>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4A79E4"/>
    <w:rPr>
      <w:i/>
      <w:iCs/>
    </w:rPr>
  </w:style>
  <w:style w:type="paragraph" w:styleId="NoSpacing">
    <w:name w:val="No Spacing"/>
    <w:uiPriority w:val="1"/>
    <w:qFormat/>
    <w:rsid w:val="00FB2A61"/>
    <w:rPr>
      <w:sz w:val="22"/>
      <w:szCs w:val="22"/>
    </w:rPr>
  </w:style>
  <w:style w:type="paragraph" w:customStyle="1" w:styleId="aolmailp1">
    <w:name w:val="aolmail_p1"/>
    <w:basedOn w:val="Normal"/>
    <w:rsid w:val="0022351A"/>
    <w:pPr>
      <w:spacing w:before="100" w:beforeAutospacing="1" w:after="100" w:afterAutospacing="1"/>
    </w:pPr>
    <w:rPr>
      <w:rFonts w:ascii="Times New Roman" w:eastAsia="Times New Roman" w:hAnsi="Times New Roman" w:cs="Times New Roman"/>
    </w:rPr>
  </w:style>
  <w:style w:type="character" w:customStyle="1" w:styleId="aolmails1">
    <w:name w:val="aolmail_s1"/>
    <w:basedOn w:val="DefaultParagraphFont"/>
    <w:rsid w:val="0022351A"/>
  </w:style>
  <w:style w:type="paragraph" w:customStyle="1" w:styleId="ListHeading">
    <w:name w:val="List Heading"/>
    <w:basedOn w:val="Normal"/>
    <w:rsid w:val="00B85861"/>
    <w:pPr>
      <w:tabs>
        <w:tab w:val="left" w:pos="360"/>
        <w:tab w:val="right" w:pos="9360"/>
      </w:tabs>
    </w:pPr>
    <w:rPr>
      <w:rFonts w:ascii="Corbel" w:eastAsia="SimSun" w:hAnsi="Corbel" w:cs="Times New Roman"/>
      <w:b/>
      <w:noProof/>
      <w:sz w:val="20"/>
      <w:szCs w:val="20"/>
      <w:lang w:eastAsia="zh-CN"/>
    </w:rPr>
  </w:style>
  <w:style w:type="paragraph" w:customStyle="1" w:styleId="ListReadings">
    <w:name w:val="List Readings"/>
    <w:basedOn w:val="Normal"/>
    <w:rsid w:val="00A02203"/>
    <w:pPr>
      <w:tabs>
        <w:tab w:val="left" w:pos="360"/>
        <w:tab w:val="right" w:pos="9360"/>
      </w:tabs>
    </w:pPr>
    <w:rPr>
      <w:rFonts w:ascii="Corbel" w:eastAsia="SimSun" w:hAnsi="Corbel" w:cs="Times New Roman"/>
      <w:bCs/>
      <w:noProof/>
      <w:sz w:val="20"/>
      <w:szCs w:val="20"/>
      <w:lang w:val="es-MX" w:eastAsia="zh-CN"/>
    </w:rPr>
  </w:style>
  <w:style w:type="character" w:styleId="Hyperlink">
    <w:name w:val="Hyperlink"/>
    <w:basedOn w:val="DefaultParagraphFont"/>
    <w:uiPriority w:val="99"/>
    <w:unhideWhenUsed/>
    <w:rsid w:val="00C21741"/>
    <w:rPr>
      <w:color w:val="0563C1" w:themeColor="hyperlink"/>
      <w:u w:val="single"/>
    </w:rPr>
  </w:style>
  <w:style w:type="character" w:styleId="UnresolvedMention">
    <w:name w:val="Unresolved Mention"/>
    <w:basedOn w:val="DefaultParagraphFont"/>
    <w:uiPriority w:val="99"/>
    <w:rsid w:val="00C21741"/>
    <w:rPr>
      <w:color w:val="605E5C"/>
      <w:shd w:val="clear" w:color="auto" w:fill="E1DFDD"/>
    </w:rPr>
  </w:style>
  <w:style w:type="paragraph" w:customStyle="1" w:styleId="TextLesson0">
    <w:name w:val="Text Lesson 0"/>
    <w:basedOn w:val="Normal"/>
    <w:rsid w:val="001A0433"/>
    <w:pPr>
      <w:tabs>
        <w:tab w:val="left" w:pos="540"/>
      </w:tabs>
    </w:pPr>
    <w:rPr>
      <w:rFonts w:ascii="Garamond" w:eastAsia="Times New Roman" w:hAnsi="Garamond" w:cs="Times New Roman"/>
      <w:sz w:val="22"/>
      <w:szCs w:val="22"/>
      <w:lang w:val="es-MX" w:eastAsia="x-none"/>
    </w:rPr>
  </w:style>
  <w:style w:type="paragraph" w:customStyle="1" w:styleId="TextLesson1">
    <w:name w:val="Text Lesson 1"/>
    <w:basedOn w:val="Normal"/>
    <w:link w:val="TextLesson1Char"/>
    <w:qFormat/>
    <w:rsid w:val="001A0433"/>
    <w:pPr>
      <w:tabs>
        <w:tab w:val="left" w:pos="540"/>
      </w:tabs>
      <w:ind w:firstLine="547"/>
    </w:pPr>
    <w:rPr>
      <w:rFonts w:ascii="Garamond" w:eastAsia="Times New Roman" w:hAnsi="Garamond" w:cs="Times New Roman"/>
      <w:sz w:val="22"/>
      <w:szCs w:val="22"/>
      <w:lang w:val="es-MX" w:eastAsia="x-none"/>
    </w:rPr>
  </w:style>
  <w:style w:type="character" w:customStyle="1" w:styleId="TextLesson1Char">
    <w:name w:val="Text Lesson 1 Char"/>
    <w:link w:val="TextLesson1"/>
    <w:rsid w:val="001A0433"/>
    <w:rPr>
      <w:rFonts w:ascii="Garamond" w:eastAsia="Times New Roman" w:hAnsi="Garamond" w:cs="Times New Roman"/>
      <w:sz w:val="22"/>
      <w:szCs w:val="22"/>
      <w:lang w:val="es-MX" w:eastAsia="x-none"/>
    </w:rPr>
  </w:style>
  <w:style w:type="paragraph" w:customStyle="1" w:styleId="xmsonormal">
    <w:name w:val="x_msonormal"/>
    <w:basedOn w:val="Normal"/>
    <w:rsid w:val="008966A4"/>
    <w:pPr>
      <w:spacing w:before="100" w:beforeAutospacing="1" w:after="100" w:afterAutospacing="1"/>
    </w:pPr>
    <w:rPr>
      <w:rFonts w:ascii="Times New Roman" w:eastAsia="Times New Roman" w:hAnsi="Times New Roman" w:cs="Times New Roman"/>
      <w:lang w:val="es-CO" w:eastAsia="es-CO"/>
    </w:rPr>
  </w:style>
  <w:style w:type="paragraph" w:customStyle="1" w:styleId="body">
    <w:name w:val="body"/>
    <w:basedOn w:val="Normal"/>
    <w:rsid w:val="00FB2602"/>
    <w:pPr>
      <w:spacing w:line="300" w:lineRule="atLeast"/>
    </w:pPr>
    <w:rPr>
      <w:rFonts w:ascii="Arial" w:eastAsia="Times New Roman" w:hAnsi="Arial" w:cs="Arial"/>
      <w:color w:val="584D4D"/>
      <w:sz w:val="23"/>
      <w:szCs w:val="23"/>
    </w:rPr>
  </w:style>
  <w:style w:type="paragraph" w:customStyle="1" w:styleId="listreadings0">
    <w:name w:val="listreadings"/>
    <w:basedOn w:val="Normal"/>
    <w:rsid w:val="007173D3"/>
    <w:pPr>
      <w:spacing w:before="100" w:beforeAutospacing="1" w:after="100" w:afterAutospacing="1"/>
    </w:pPr>
    <w:rPr>
      <w:rFonts w:ascii="Times New Roman" w:eastAsia="Times New Roman" w:hAnsi="Times New Roman" w:cs="Times New Roman"/>
      <w:lang w:val="es-CO" w:eastAsia="es-CO"/>
    </w:rPr>
  </w:style>
  <w:style w:type="paragraph" w:customStyle="1" w:styleId="TextLesson">
    <w:name w:val="Text Lesson"/>
    <w:basedOn w:val="Normal"/>
    <w:link w:val="TextLessonChar"/>
    <w:qFormat/>
    <w:rsid w:val="005467C5"/>
    <w:pPr>
      <w:tabs>
        <w:tab w:val="left" w:pos="720"/>
      </w:tabs>
      <w:ind w:firstLine="360"/>
      <w:jc w:val="both"/>
    </w:pPr>
    <w:rPr>
      <w:rFonts w:ascii="Garamond" w:eastAsia="Times New Roman" w:hAnsi="Garamond" w:cs="Times New Roman"/>
      <w:color w:val="000000"/>
      <w:kern w:val="28"/>
      <w:sz w:val="22"/>
      <w:szCs w:val="22"/>
      <w:lang w:val="es-ES"/>
    </w:rPr>
  </w:style>
  <w:style w:type="character" w:customStyle="1" w:styleId="TextLessonChar">
    <w:name w:val="Text Lesson Char"/>
    <w:link w:val="TextLesson"/>
    <w:rsid w:val="005467C5"/>
    <w:rPr>
      <w:rFonts w:ascii="Garamond" w:eastAsia="Times New Roman" w:hAnsi="Garamond" w:cs="Times New Roman"/>
      <w:color w:val="000000"/>
      <w:kern w:val="28"/>
      <w:sz w:val="22"/>
      <w:szCs w:val="22"/>
      <w:lang w:val="es-ES"/>
    </w:rPr>
  </w:style>
  <w:style w:type="paragraph" w:styleId="PlainText">
    <w:name w:val="Plain Text"/>
    <w:basedOn w:val="Normal"/>
    <w:link w:val="PlainTextChar"/>
    <w:uiPriority w:val="99"/>
    <w:unhideWhenUsed/>
    <w:rsid w:val="00273DBD"/>
    <w:rPr>
      <w:rFonts w:ascii="Consolas" w:hAnsi="Consolas"/>
      <w:sz w:val="21"/>
      <w:szCs w:val="21"/>
      <w:lang w:val="es-MX"/>
    </w:rPr>
  </w:style>
  <w:style w:type="character" w:customStyle="1" w:styleId="PlainTextChar">
    <w:name w:val="Plain Text Char"/>
    <w:basedOn w:val="DefaultParagraphFont"/>
    <w:link w:val="PlainText"/>
    <w:uiPriority w:val="99"/>
    <w:rsid w:val="00273DBD"/>
    <w:rPr>
      <w:rFonts w:ascii="Consolas" w:hAnsi="Consolas"/>
      <w:sz w:val="21"/>
      <w:szCs w:val="21"/>
      <w:lang w:val="es-MX"/>
    </w:rPr>
  </w:style>
  <w:style w:type="character" w:customStyle="1" w:styleId="text">
    <w:name w:val="text"/>
    <w:rsid w:val="0004733A"/>
  </w:style>
  <w:style w:type="paragraph" w:customStyle="1" w:styleId="aolmailp2">
    <w:name w:val="aolmail_p2"/>
    <w:basedOn w:val="Normal"/>
    <w:rsid w:val="00A24E39"/>
    <w:pPr>
      <w:spacing w:before="100" w:beforeAutospacing="1" w:after="100" w:afterAutospacing="1"/>
    </w:pPr>
    <w:rPr>
      <w:rFonts w:ascii="Times New Roman" w:eastAsia="Times New Roman" w:hAnsi="Times New Roman" w:cs="Times New Roman"/>
    </w:rPr>
  </w:style>
  <w:style w:type="paragraph" w:customStyle="1" w:styleId="yiv2590198152msonormal">
    <w:name w:val="yiv2590198152msonormal"/>
    <w:basedOn w:val="Normal"/>
    <w:rsid w:val="007C1618"/>
    <w:rPr>
      <w:rFonts w:ascii="Times New Roman" w:eastAsia="Times New Roman" w:hAnsi="Times New Roman" w:cs="Times New Roman"/>
    </w:rPr>
  </w:style>
  <w:style w:type="character" w:customStyle="1" w:styleId="Heading1Char">
    <w:name w:val="Heading 1 Char"/>
    <w:basedOn w:val="DefaultParagraphFont"/>
    <w:link w:val="Heading1"/>
    <w:uiPriority w:val="9"/>
    <w:rsid w:val="00A2232A"/>
    <w:rPr>
      <w:rFonts w:asciiTheme="majorHAnsi" w:eastAsiaTheme="majorEastAsia" w:hAnsiTheme="majorHAnsi" w:cstheme="majorBidi"/>
      <w:color w:val="2F5496" w:themeColor="accent1" w:themeShade="BF"/>
      <w:kern w:val="28"/>
      <w:sz w:val="32"/>
      <w:szCs w:val="32"/>
    </w:rPr>
  </w:style>
  <w:style w:type="paragraph" w:customStyle="1" w:styleId="Scripturecitation">
    <w:name w:val="Scripture citation"/>
    <w:uiPriority w:val="99"/>
    <w:rsid w:val="00A2232A"/>
    <w:pPr>
      <w:keepNext/>
      <w:widowControl w:val="0"/>
      <w:overflowPunct w:val="0"/>
      <w:autoSpaceDE w:val="0"/>
      <w:autoSpaceDN w:val="0"/>
      <w:adjustRightInd w:val="0"/>
      <w:spacing w:after="120"/>
      <w:jc w:val="center"/>
    </w:pPr>
    <w:rPr>
      <w:rFonts w:ascii="Calibri" w:eastAsia="Times New Roman" w:hAnsi="Calibri" w:cs="Times New Roman"/>
      <w:i/>
      <w:iCs/>
      <w:kern w:val="28"/>
      <w:sz w:val="20"/>
      <w:szCs w:val="20"/>
      <w:lang w:val="es-MX"/>
    </w:rPr>
  </w:style>
  <w:style w:type="paragraph" w:customStyle="1" w:styleId="ResponsePeople">
    <w:name w:val="Response People"/>
    <w:basedOn w:val="Normal"/>
    <w:rsid w:val="00A2232A"/>
    <w:pPr>
      <w:widowControl w:val="0"/>
      <w:overflowPunct w:val="0"/>
      <w:autoSpaceDE w:val="0"/>
      <w:autoSpaceDN w:val="0"/>
      <w:adjustRightInd w:val="0"/>
      <w:ind w:left="360"/>
      <w:jc w:val="both"/>
    </w:pPr>
    <w:rPr>
      <w:rFonts w:ascii="Garamond" w:eastAsia="Times New Roman" w:hAnsi="Garamond" w:cs="Times New Roman"/>
      <w:b/>
      <w:bCs/>
      <w:kern w:val="28"/>
      <w:sz w:val="22"/>
      <w:szCs w:val="22"/>
      <w:lang w:val="es-MX"/>
    </w:rPr>
  </w:style>
  <w:style w:type="paragraph" w:styleId="ListParagraph">
    <w:name w:val="List Paragraph"/>
    <w:basedOn w:val="Normal"/>
    <w:uiPriority w:val="34"/>
    <w:qFormat/>
    <w:rsid w:val="00484B03"/>
    <w:pPr>
      <w:ind w:left="720"/>
      <w:contextualSpacing/>
    </w:pPr>
    <w:rPr>
      <w:lang w:val="es-ES"/>
    </w:rPr>
  </w:style>
  <w:style w:type="paragraph" w:customStyle="1" w:styleId="paragraph">
    <w:name w:val="paragraph"/>
    <w:basedOn w:val="Normal"/>
    <w:rsid w:val="001A189D"/>
    <w:pPr>
      <w:spacing w:before="100" w:beforeAutospacing="1" w:after="100" w:afterAutospacing="1"/>
    </w:pPr>
    <w:rPr>
      <w:rFonts w:ascii="Times New Roman" w:eastAsia="Times New Roman" w:hAnsi="Times New Roman" w:cs="Times New Roman"/>
      <w:lang w:val="es-CO" w:eastAsia="es-ES_tradnl"/>
    </w:rPr>
  </w:style>
  <w:style w:type="character" w:customStyle="1" w:styleId="apple-converted-space">
    <w:name w:val="apple-converted-space"/>
    <w:basedOn w:val="DefaultParagraphFont"/>
    <w:rsid w:val="00D46871"/>
  </w:style>
  <w:style w:type="paragraph" w:customStyle="1" w:styleId="TextLessonnoindent">
    <w:name w:val="Text Lesson (no indent)"/>
    <w:basedOn w:val="Normal"/>
    <w:rsid w:val="009B4F65"/>
    <w:pPr>
      <w:tabs>
        <w:tab w:val="left" w:pos="720"/>
      </w:tabs>
      <w:jc w:val="both"/>
    </w:pPr>
    <w:rPr>
      <w:rFonts w:ascii="Garamond" w:eastAsia="Times New Roman" w:hAnsi="Garamond" w:cs="Times New Roman"/>
      <w:color w:val="000000"/>
      <w:kern w:val="28"/>
      <w:sz w:val="22"/>
      <w:szCs w:val="22"/>
      <w:lang w:val="es-ES"/>
    </w:rPr>
  </w:style>
  <w:style w:type="paragraph" w:customStyle="1" w:styleId="Body0">
    <w:name w:val="Body"/>
    <w:rsid w:val="00A1129B"/>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paragraph" w:customStyle="1" w:styleId="Day">
    <w:name w:val="Day"/>
    <w:basedOn w:val="Normal"/>
    <w:rsid w:val="00A7049D"/>
    <w:pPr>
      <w:widowControl w:val="0"/>
      <w:overflowPunct w:val="0"/>
      <w:autoSpaceDE w:val="0"/>
      <w:autoSpaceDN w:val="0"/>
      <w:adjustRightInd w:val="0"/>
      <w:spacing w:before="240"/>
      <w:jc w:val="center"/>
      <w:outlineLvl w:val="0"/>
    </w:pPr>
    <w:rPr>
      <w:rFonts w:ascii="Corbel" w:eastAsia="Times New Roman" w:hAnsi="Corbel" w:cs="Albertus Medium"/>
      <w:b/>
      <w:bCs/>
      <w:color w:val="000000"/>
      <w:kern w:val="28"/>
      <w:sz w:val="28"/>
      <w:szCs w:val="28"/>
      <w:lang w:val="es-MX"/>
    </w:rPr>
  </w:style>
  <w:style w:type="paragraph" w:styleId="HTMLPreformatted">
    <w:name w:val="HTML Preformatted"/>
    <w:basedOn w:val="Normal"/>
    <w:link w:val="HTMLPreformattedChar"/>
    <w:uiPriority w:val="99"/>
    <w:unhideWhenUsed/>
    <w:rsid w:val="00F101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F10100"/>
    <w:rPr>
      <w:rFonts w:ascii="Courier" w:eastAsiaTheme="minorEastAsia" w:hAnsi="Courier" w:cs="Courier"/>
      <w:sz w:val="20"/>
      <w:szCs w:val="20"/>
    </w:rPr>
  </w:style>
  <w:style w:type="paragraph" w:customStyle="1" w:styleId="TextCollect">
    <w:name w:val="Text Collect"/>
    <w:basedOn w:val="Normal"/>
    <w:link w:val="TextCollectChar"/>
    <w:rsid w:val="009D102E"/>
    <w:pPr>
      <w:tabs>
        <w:tab w:val="left" w:pos="720"/>
      </w:tabs>
      <w:jc w:val="both"/>
    </w:pPr>
    <w:rPr>
      <w:rFonts w:ascii="Garamond" w:eastAsia="Times New Roman" w:hAnsi="Garamond" w:cs="Times New Roman"/>
      <w:color w:val="000000"/>
      <w:kern w:val="28"/>
      <w:sz w:val="22"/>
      <w:szCs w:val="22"/>
      <w:lang w:val="es-ES"/>
    </w:rPr>
  </w:style>
  <w:style w:type="character" w:customStyle="1" w:styleId="TextCollectChar">
    <w:name w:val="Text Collect Char"/>
    <w:link w:val="TextCollect"/>
    <w:rsid w:val="009D102E"/>
    <w:rPr>
      <w:rFonts w:ascii="Garamond" w:eastAsia="Times New Roman" w:hAnsi="Garamond" w:cs="Times New Roman"/>
      <w:color w:val="000000"/>
      <w:kern w:val="28"/>
      <w:sz w:val="22"/>
      <w:szCs w:val="22"/>
      <w:lang w:val="es-ES"/>
    </w:rPr>
  </w:style>
  <w:style w:type="paragraph" w:customStyle="1" w:styleId="TextGospel1">
    <w:name w:val="Text Gospel 1"/>
    <w:basedOn w:val="Normal"/>
    <w:link w:val="TextGospel1Char"/>
    <w:rsid w:val="00EF1544"/>
    <w:pPr>
      <w:tabs>
        <w:tab w:val="left" w:pos="540"/>
        <w:tab w:val="left" w:pos="720"/>
      </w:tabs>
      <w:ind w:firstLine="547"/>
    </w:pPr>
    <w:rPr>
      <w:rFonts w:ascii="Garamond" w:eastAsia="Times New Roman" w:hAnsi="Garamond" w:cs="Times New Roman"/>
      <w:sz w:val="22"/>
      <w:szCs w:val="22"/>
      <w:lang w:val="es-MX"/>
    </w:rPr>
  </w:style>
  <w:style w:type="character" w:customStyle="1" w:styleId="TextGospel1Char">
    <w:name w:val="Text Gospel 1 Char"/>
    <w:link w:val="TextGospel1"/>
    <w:rsid w:val="00EF1544"/>
    <w:rPr>
      <w:rFonts w:ascii="Garamond" w:eastAsia="Times New Roman" w:hAnsi="Garamond" w:cs="Times New Roman"/>
      <w:sz w:val="22"/>
      <w:szCs w:val="22"/>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181345">
      <w:bodyDiv w:val="1"/>
      <w:marLeft w:val="0"/>
      <w:marRight w:val="0"/>
      <w:marTop w:val="0"/>
      <w:marBottom w:val="0"/>
      <w:divBdr>
        <w:top w:val="none" w:sz="0" w:space="0" w:color="auto"/>
        <w:left w:val="none" w:sz="0" w:space="0" w:color="auto"/>
        <w:bottom w:val="none" w:sz="0" w:space="0" w:color="auto"/>
        <w:right w:val="none" w:sz="0" w:space="0" w:color="auto"/>
      </w:divBdr>
    </w:div>
    <w:div w:id="103695582">
      <w:bodyDiv w:val="1"/>
      <w:marLeft w:val="0"/>
      <w:marRight w:val="0"/>
      <w:marTop w:val="0"/>
      <w:marBottom w:val="0"/>
      <w:divBdr>
        <w:top w:val="none" w:sz="0" w:space="0" w:color="auto"/>
        <w:left w:val="none" w:sz="0" w:space="0" w:color="auto"/>
        <w:bottom w:val="none" w:sz="0" w:space="0" w:color="auto"/>
        <w:right w:val="none" w:sz="0" w:space="0" w:color="auto"/>
      </w:divBdr>
    </w:div>
    <w:div w:id="112866122">
      <w:bodyDiv w:val="1"/>
      <w:marLeft w:val="0"/>
      <w:marRight w:val="0"/>
      <w:marTop w:val="0"/>
      <w:marBottom w:val="0"/>
      <w:divBdr>
        <w:top w:val="none" w:sz="0" w:space="0" w:color="auto"/>
        <w:left w:val="none" w:sz="0" w:space="0" w:color="auto"/>
        <w:bottom w:val="none" w:sz="0" w:space="0" w:color="auto"/>
        <w:right w:val="none" w:sz="0" w:space="0" w:color="auto"/>
      </w:divBdr>
    </w:div>
    <w:div w:id="143470192">
      <w:bodyDiv w:val="1"/>
      <w:marLeft w:val="0"/>
      <w:marRight w:val="0"/>
      <w:marTop w:val="0"/>
      <w:marBottom w:val="0"/>
      <w:divBdr>
        <w:top w:val="none" w:sz="0" w:space="0" w:color="auto"/>
        <w:left w:val="none" w:sz="0" w:space="0" w:color="auto"/>
        <w:bottom w:val="none" w:sz="0" w:space="0" w:color="auto"/>
        <w:right w:val="none" w:sz="0" w:space="0" w:color="auto"/>
      </w:divBdr>
    </w:div>
    <w:div w:id="218396738">
      <w:bodyDiv w:val="1"/>
      <w:marLeft w:val="0"/>
      <w:marRight w:val="0"/>
      <w:marTop w:val="0"/>
      <w:marBottom w:val="0"/>
      <w:divBdr>
        <w:top w:val="none" w:sz="0" w:space="0" w:color="auto"/>
        <w:left w:val="none" w:sz="0" w:space="0" w:color="auto"/>
        <w:bottom w:val="none" w:sz="0" w:space="0" w:color="auto"/>
        <w:right w:val="none" w:sz="0" w:space="0" w:color="auto"/>
      </w:divBdr>
    </w:div>
    <w:div w:id="244807128">
      <w:bodyDiv w:val="1"/>
      <w:marLeft w:val="0"/>
      <w:marRight w:val="0"/>
      <w:marTop w:val="0"/>
      <w:marBottom w:val="0"/>
      <w:divBdr>
        <w:top w:val="none" w:sz="0" w:space="0" w:color="auto"/>
        <w:left w:val="none" w:sz="0" w:space="0" w:color="auto"/>
        <w:bottom w:val="none" w:sz="0" w:space="0" w:color="auto"/>
        <w:right w:val="none" w:sz="0" w:space="0" w:color="auto"/>
      </w:divBdr>
    </w:div>
    <w:div w:id="431242336">
      <w:bodyDiv w:val="1"/>
      <w:marLeft w:val="0"/>
      <w:marRight w:val="0"/>
      <w:marTop w:val="0"/>
      <w:marBottom w:val="0"/>
      <w:divBdr>
        <w:top w:val="none" w:sz="0" w:space="0" w:color="auto"/>
        <w:left w:val="none" w:sz="0" w:space="0" w:color="auto"/>
        <w:bottom w:val="none" w:sz="0" w:space="0" w:color="auto"/>
        <w:right w:val="none" w:sz="0" w:space="0" w:color="auto"/>
      </w:divBdr>
    </w:div>
    <w:div w:id="442920165">
      <w:bodyDiv w:val="1"/>
      <w:marLeft w:val="0"/>
      <w:marRight w:val="0"/>
      <w:marTop w:val="0"/>
      <w:marBottom w:val="0"/>
      <w:divBdr>
        <w:top w:val="none" w:sz="0" w:space="0" w:color="auto"/>
        <w:left w:val="none" w:sz="0" w:space="0" w:color="auto"/>
        <w:bottom w:val="none" w:sz="0" w:space="0" w:color="auto"/>
        <w:right w:val="none" w:sz="0" w:space="0" w:color="auto"/>
      </w:divBdr>
    </w:div>
    <w:div w:id="452097210">
      <w:bodyDiv w:val="1"/>
      <w:marLeft w:val="0"/>
      <w:marRight w:val="0"/>
      <w:marTop w:val="0"/>
      <w:marBottom w:val="0"/>
      <w:divBdr>
        <w:top w:val="none" w:sz="0" w:space="0" w:color="auto"/>
        <w:left w:val="none" w:sz="0" w:space="0" w:color="auto"/>
        <w:bottom w:val="none" w:sz="0" w:space="0" w:color="auto"/>
        <w:right w:val="none" w:sz="0" w:space="0" w:color="auto"/>
      </w:divBdr>
    </w:div>
    <w:div w:id="585923243">
      <w:bodyDiv w:val="1"/>
      <w:marLeft w:val="0"/>
      <w:marRight w:val="0"/>
      <w:marTop w:val="0"/>
      <w:marBottom w:val="0"/>
      <w:divBdr>
        <w:top w:val="none" w:sz="0" w:space="0" w:color="auto"/>
        <w:left w:val="none" w:sz="0" w:space="0" w:color="auto"/>
        <w:bottom w:val="none" w:sz="0" w:space="0" w:color="auto"/>
        <w:right w:val="none" w:sz="0" w:space="0" w:color="auto"/>
      </w:divBdr>
    </w:div>
    <w:div w:id="686324646">
      <w:bodyDiv w:val="1"/>
      <w:marLeft w:val="0"/>
      <w:marRight w:val="0"/>
      <w:marTop w:val="0"/>
      <w:marBottom w:val="0"/>
      <w:divBdr>
        <w:top w:val="none" w:sz="0" w:space="0" w:color="auto"/>
        <w:left w:val="none" w:sz="0" w:space="0" w:color="auto"/>
        <w:bottom w:val="none" w:sz="0" w:space="0" w:color="auto"/>
        <w:right w:val="none" w:sz="0" w:space="0" w:color="auto"/>
      </w:divBdr>
    </w:div>
    <w:div w:id="730075770">
      <w:bodyDiv w:val="1"/>
      <w:marLeft w:val="0"/>
      <w:marRight w:val="0"/>
      <w:marTop w:val="0"/>
      <w:marBottom w:val="0"/>
      <w:divBdr>
        <w:top w:val="none" w:sz="0" w:space="0" w:color="auto"/>
        <w:left w:val="none" w:sz="0" w:space="0" w:color="auto"/>
        <w:bottom w:val="none" w:sz="0" w:space="0" w:color="auto"/>
        <w:right w:val="none" w:sz="0" w:space="0" w:color="auto"/>
      </w:divBdr>
    </w:div>
    <w:div w:id="824511103">
      <w:bodyDiv w:val="1"/>
      <w:marLeft w:val="0"/>
      <w:marRight w:val="0"/>
      <w:marTop w:val="0"/>
      <w:marBottom w:val="0"/>
      <w:divBdr>
        <w:top w:val="none" w:sz="0" w:space="0" w:color="auto"/>
        <w:left w:val="none" w:sz="0" w:space="0" w:color="auto"/>
        <w:bottom w:val="none" w:sz="0" w:space="0" w:color="auto"/>
        <w:right w:val="none" w:sz="0" w:space="0" w:color="auto"/>
      </w:divBdr>
    </w:div>
    <w:div w:id="913780739">
      <w:bodyDiv w:val="1"/>
      <w:marLeft w:val="0"/>
      <w:marRight w:val="0"/>
      <w:marTop w:val="0"/>
      <w:marBottom w:val="0"/>
      <w:divBdr>
        <w:top w:val="none" w:sz="0" w:space="0" w:color="auto"/>
        <w:left w:val="none" w:sz="0" w:space="0" w:color="auto"/>
        <w:bottom w:val="none" w:sz="0" w:space="0" w:color="auto"/>
        <w:right w:val="none" w:sz="0" w:space="0" w:color="auto"/>
      </w:divBdr>
    </w:div>
    <w:div w:id="932738538">
      <w:bodyDiv w:val="1"/>
      <w:marLeft w:val="0"/>
      <w:marRight w:val="0"/>
      <w:marTop w:val="0"/>
      <w:marBottom w:val="0"/>
      <w:divBdr>
        <w:top w:val="none" w:sz="0" w:space="0" w:color="auto"/>
        <w:left w:val="none" w:sz="0" w:space="0" w:color="auto"/>
        <w:bottom w:val="none" w:sz="0" w:space="0" w:color="auto"/>
        <w:right w:val="none" w:sz="0" w:space="0" w:color="auto"/>
      </w:divBdr>
    </w:div>
    <w:div w:id="980306110">
      <w:bodyDiv w:val="1"/>
      <w:marLeft w:val="0"/>
      <w:marRight w:val="0"/>
      <w:marTop w:val="0"/>
      <w:marBottom w:val="0"/>
      <w:divBdr>
        <w:top w:val="none" w:sz="0" w:space="0" w:color="auto"/>
        <w:left w:val="none" w:sz="0" w:space="0" w:color="auto"/>
        <w:bottom w:val="none" w:sz="0" w:space="0" w:color="auto"/>
        <w:right w:val="none" w:sz="0" w:space="0" w:color="auto"/>
      </w:divBdr>
    </w:div>
    <w:div w:id="1037774120">
      <w:bodyDiv w:val="1"/>
      <w:marLeft w:val="0"/>
      <w:marRight w:val="0"/>
      <w:marTop w:val="0"/>
      <w:marBottom w:val="0"/>
      <w:divBdr>
        <w:top w:val="none" w:sz="0" w:space="0" w:color="auto"/>
        <w:left w:val="none" w:sz="0" w:space="0" w:color="auto"/>
        <w:bottom w:val="none" w:sz="0" w:space="0" w:color="auto"/>
        <w:right w:val="none" w:sz="0" w:space="0" w:color="auto"/>
      </w:divBdr>
    </w:div>
    <w:div w:id="1137839661">
      <w:bodyDiv w:val="1"/>
      <w:marLeft w:val="0"/>
      <w:marRight w:val="0"/>
      <w:marTop w:val="0"/>
      <w:marBottom w:val="0"/>
      <w:divBdr>
        <w:top w:val="none" w:sz="0" w:space="0" w:color="auto"/>
        <w:left w:val="none" w:sz="0" w:space="0" w:color="auto"/>
        <w:bottom w:val="none" w:sz="0" w:space="0" w:color="auto"/>
        <w:right w:val="none" w:sz="0" w:space="0" w:color="auto"/>
      </w:divBdr>
    </w:div>
    <w:div w:id="1142622702">
      <w:bodyDiv w:val="1"/>
      <w:marLeft w:val="0"/>
      <w:marRight w:val="0"/>
      <w:marTop w:val="0"/>
      <w:marBottom w:val="0"/>
      <w:divBdr>
        <w:top w:val="none" w:sz="0" w:space="0" w:color="auto"/>
        <w:left w:val="none" w:sz="0" w:space="0" w:color="auto"/>
        <w:bottom w:val="none" w:sz="0" w:space="0" w:color="auto"/>
        <w:right w:val="none" w:sz="0" w:space="0" w:color="auto"/>
      </w:divBdr>
    </w:div>
    <w:div w:id="1183668560">
      <w:bodyDiv w:val="1"/>
      <w:marLeft w:val="0"/>
      <w:marRight w:val="0"/>
      <w:marTop w:val="0"/>
      <w:marBottom w:val="0"/>
      <w:divBdr>
        <w:top w:val="none" w:sz="0" w:space="0" w:color="auto"/>
        <w:left w:val="none" w:sz="0" w:space="0" w:color="auto"/>
        <w:bottom w:val="none" w:sz="0" w:space="0" w:color="auto"/>
        <w:right w:val="none" w:sz="0" w:space="0" w:color="auto"/>
      </w:divBdr>
    </w:div>
    <w:div w:id="1294092391">
      <w:bodyDiv w:val="1"/>
      <w:marLeft w:val="0"/>
      <w:marRight w:val="0"/>
      <w:marTop w:val="0"/>
      <w:marBottom w:val="0"/>
      <w:divBdr>
        <w:top w:val="none" w:sz="0" w:space="0" w:color="auto"/>
        <w:left w:val="none" w:sz="0" w:space="0" w:color="auto"/>
        <w:bottom w:val="none" w:sz="0" w:space="0" w:color="auto"/>
        <w:right w:val="none" w:sz="0" w:space="0" w:color="auto"/>
      </w:divBdr>
    </w:div>
    <w:div w:id="1392735169">
      <w:bodyDiv w:val="1"/>
      <w:marLeft w:val="0"/>
      <w:marRight w:val="0"/>
      <w:marTop w:val="0"/>
      <w:marBottom w:val="0"/>
      <w:divBdr>
        <w:top w:val="none" w:sz="0" w:space="0" w:color="auto"/>
        <w:left w:val="none" w:sz="0" w:space="0" w:color="auto"/>
        <w:bottom w:val="none" w:sz="0" w:space="0" w:color="auto"/>
        <w:right w:val="none" w:sz="0" w:space="0" w:color="auto"/>
      </w:divBdr>
    </w:div>
    <w:div w:id="1408382635">
      <w:bodyDiv w:val="1"/>
      <w:marLeft w:val="0"/>
      <w:marRight w:val="0"/>
      <w:marTop w:val="0"/>
      <w:marBottom w:val="0"/>
      <w:divBdr>
        <w:top w:val="none" w:sz="0" w:space="0" w:color="auto"/>
        <w:left w:val="none" w:sz="0" w:space="0" w:color="auto"/>
        <w:bottom w:val="none" w:sz="0" w:space="0" w:color="auto"/>
        <w:right w:val="none" w:sz="0" w:space="0" w:color="auto"/>
      </w:divBdr>
    </w:div>
    <w:div w:id="1425956954">
      <w:bodyDiv w:val="1"/>
      <w:marLeft w:val="0"/>
      <w:marRight w:val="0"/>
      <w:marTop w:val="0"/>
      <w:marBottom w:val="0"/>
      <w:divBdr>
        <w:top w:val="none" w:sz="0" w:space="0" w:color="auto"/>
        <w:left w:val="none" w:sz="0" w:space="0" w:color="auto"/>
        <w:bottom w:val="none" w:sz="0" w:space="0" w:color="auto"/>
        <w:right w:val="none" w:sz="0" w:space="0" w:color="auto"/>
      </w:divBdr>
    </w:div>
    <w:div w:id="1644429369">
      <w:bodyDiv w:val="1"/>
      <w:marLeft w:val="0"/>
      <w:marRight w:val="0"/>
      <w:marTop w:val="0"/>
      <w:marBottom w:val="0"/>
      <w:divBdr>
        <w:top w:val="none" w:sz="0" w:space="0" w:color="auto"/>
        <w:left w:val="none" w:sz="0" w:space="0" w:color="auto"/>
        <w:bottom w:val="none" w:sz="0" w:space="0" w:color="auto"/>
        <w:right w:val="none" w:sz="0" w:space="0" w:color="auto"/>
      </w:divBdr>
    </w:div>
    <w:div w:id="1653632088">
      <w:bodyDiv w:val="1"/>
      <w:marLeft w:val="0"/>
      <w:marRight w:val="0"/>
      <w:marTop w:val="0"/>
      <w:marBottom w:val="0"/>
      <w:divBdr>
        <w:top w:val="none" w:sz="0" w:space="0" w:color="auto"/>
        <w:left w:val="none" w:sz="0" w:space="0" w:color="auto"/>
        <w:bottom w:val="none" w:sz="0" w:space="0" w:color="auto"/>
        <w:right w:val="none" w:sz="0" w:space="0" w:color="auto"/>
      </w:divBdr>
    </w:div>
    <w:div w:id="1886218213">
      <w:bodyDiv w:val="1"/>
      <w:marLeft w:val="0"/>
      <w:marRight w:val="0"/>
      <w:marTop w:val="0"/>
      <w:marBottom w:val="0"/>
      <w:divBdr>
        <w:top w:val="none" w:sz="0" w:space="0" w:color="auto"/>
        <w:left w:val="none" w:sz="0" w:space="0" w:color="auto"/>
        <w:bottom w:val="none" w:sz="0" w:space="0" w:color="auto"/>
        <w:right w:val="none" w:sz="0" w:space="0" w:color="auto"/>
      </w:divBdr>
    </w:div>
    <w:div w:id="2015304848">
      <w:bodyDiv w:val="1"/>
      <w:marLeft w:val="0"/>
      <w:marRight w:val="0"/>
      <w:marTop w:val="0"/>
      <w:marBottom w:val="0"/>
      <w:divBdr>
        <w:top w:val="none" w:sz="0" w:space="0" w:color="auto"/>
        <w:left w:val="none" w:sz="0" w:space="0" w:color="auto"/>
        <w:bottom w:val="none" w:sz="0" w:space="0" w:color="auto"/>
        <w:right w:val="none" w:sz="0" w:space="0" w:color="auto"/>
      </w:divBdr>
    </w:div>
    <w:div w:id="2101171267">
      <w:bodyDiv w:val="1"/>
      <w:marLeft w:val="0"/>
      <w:marRight w:val="0"/>
      <w:marTop w:val="0"/>
      <w:marBottom w:val="0"/>
      <w:divBdr>
        <w:top w:val="none" w:sz="0" w:space="0" w:color="auto"/>
        <w:left w:val="none" w:sz="0" w:space="0" w:color="auto"/>
        <w:bottom w:val="none" w:sz="0" w:space="0" w:color="auto"/>
        <w:right w:val="none" w:sz="0" w:space="0" w:color="auto"/>
      </w:divBdr>
    </w:div>
    <w:div w:id="21126207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sikkema/Desktop/Sermons%20That%20Work/Sermones%20Que%20Illuminan/SQI%20Serm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SQI Sermon Template.dotx</Template>
  <TotalTime>0</TotalTime>
  <Pages>2</Pages>
  <Words>902</Words>
  <Characters>5142</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Sikkema</dc:creator>
  <cp:keywords/>
  <dc:description/>
  <cp:lastModifiedBy>Christopher Sikkema</cp:lastModifiedBy>
  <cp:revision>2</cp:revision>
  <cp:lastPrinted>2025-02-06T18:20:00Z</cp:lastPrinted>
  <dcterms:created xsi:type="dcterms:W3CDTF">2025-02-06T18:27:00Z</dcterms:created>
  <dcterms:modified xsi:type="dcterms:W3CDTF">2025-02-06T18:27:00Z</dcterms:modified>
</cp:coreProperties>
</file>