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89053FF" w:rsidR="00300739" w:rsidRPr="00A17E8C" w:rsidRDefault="0082430F" w:rsidP="007D0DD2">
      <w:pPr>
        <w:rPr>
          <w:rFonts w:ascii="Garamond" w:eastAsia="Calibri" w:hAnsi="Garamond"/>
          <w:bCs/>
          <w:sz w:val="23"/>
          <w:szCs w:val="23"/>
        </w:rPr>
      </w:pPr>
      <w:r w:rsidRPr="00A17E8C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72495C09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19CFE59" w:rsidR="008F114C" w:rsidRPr="00A17E8C" w:rsidRDefault="008F114C" w:rsidP="007D0DD2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54882295" w14:textId="0EC51626" w:rsidR="005B62F6" w:rsidRPr="00A17E8C" w:rsidRDefault="005B62F6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A17E8C">
        <w:rPr>
          <w:rFonts w:ascii="Garamond" w:hAnsi="Garamond"/>
          <w:b/>
          <w:sz w:val="23"/>
          <w:szCs w:val="23"/>
          <w:lang w:val="es-ES" w:eastAsia="es"/>
        </w:rPr>
        <w:t xml:space="preserve">2 de </w:t>
      </w:r>
      <w:r w:rsidR="00A17E8C" w:rsidRPr="00A17E8C">
        <w:rPr>
          <w:rFonts w:ascii="Garamond" w:hAnsi="Garamond"/>
          <w:b/>
          <w:sz w:val="23"/>
          <w:szCs w:val="23"/>
          <w:lang w:val="es-ES" w:eastAsia="es"/>
        </w:rPr>
        <w:t>junio</w:t>
      </w:r>
      <w:r w:rsidRPr="00A17E8C">
        <w:rPr>
          <w:rFonts w:ascii="Garamond" w:hAnsi="Garamond"/>
          <w:b/>
          <w:sz w:val="23"/>
          <w:szCs w:val="23"/>
          <w:lang w:val="es-ES" w:eastAsia="es"/>
        </w:rPr>
        <w:t xml:space="preserve"> de 2024 </w:t>
      </w:r>
      <w:r w:rsidR="00A17E8C" w:rsidRPr="00A17E8C">
        <w:rPr>
          <w:rFonts w:ascii="Garamond" w:hAnsi="Garamond"/>
          <w:b/>
          <w:sz w:val="23"/>
          <w:szCs w:val="23"/>
          <w:lang w:val="es-ES" w:eastAsia="es"/>
        </w:rPr>
        <w:t>–</w:t>
      </w:r>
      <w:r w:rsidRPr="00A17E8C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A17E8C" w:rsidRPr="00A17E8C">
        <w:rPr>
          <w:rFonts w:ascii="Garamond" w:hAnsi="Garamond"/>
          <w:b/>
          <w:sz w:val="23"/>
          <w:szCs w:val="23"/>
          <w:lang w:val="es-ES" w:eastAsia="es"/>
        </w:rPr>
        <w:t>Pentecostés 2</w:t>
      </w:r>
      <w:r w:rsidRPr="00A17E8C">
        <w:rPr>
          <w:rFonts w:ascii="Garamond" w:hAnsi="Garamond"/>
          <w:b/>
          <w:sz w:val="23"/>
          <w:szCs w:val="23"/>
          <w:lang w:val="es-ES" w:eastAsia="es"/>
        </w:rPr>
        <w:t xml:space="preserve"> (B)</w:t>
      </w:r>
    </w:p>
    <w:p w14:paraId="71DCD623" w14:textId="0E4E2636" w:rsidR="005B62F6" w:rsidRPr="00A17E8C" w:rsidRDefault="00A17E8C" w:rsidP="005B62F6">
      <w:pPr>
        <w:rPr>
          <w:rFonts w:ascii="Garamond" w:hAnsi="Garamond"/>
          <w:b/>
          <w:sz w:val="23"/>
          <w:szCs w:val="23"/>
          <w:lang w:val="es-ES" w:eastAsia="es"/>
        </w:rPr>
      </w:pPr>
      <w:r w:rsidRPr="00A17E8C">
        <w:rPr>
          <w:rFonts w:ascii="Garamond" w:hAnsi="Garamond"/>
          <w:b/>
          <w:sz w:val="23"/>
          <w:szCs w:val="23"/>
          <w:lang w:val="es-ES" w:eastAsia="es"/>
        </w:rPr>
        <w:t>Su Guía sobre la DFMS, Parte 1</w:t>
      </w:r>
    </w:p>
    <w:p w14:paraId="50F02AF5" w14:textId="77777777" w:rsidR="00A17E8C" w:rsidRPr="00A17E8C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1AF8029B" w14:textId="5C33E8DB" w:rsidR="00A17E8C" w:rsidRPr="00DC6E9A" w:rsidRDefault="00A17E8C" w:rsidP="005B62F6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  <w:r w:rsidRPr="00DC6E9A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DC6E9A">
        <w:rPr>
          <w:rFonts w:ascii="Garamond" w:hAnsi="Garamond"/>
          <w:bCs/>
          <w:i/>
          <w:iCs/>
          <w:sz w:val="23"/>
          <w:szCs w:val="23"/>
          <w:lang w:val="es-ES" w:eastAsia="es"/>
        </w:rPr>
        <w:t>iam.ec/</w:t>
      </w:r>
      <w:proofErr w:type="spellStart"/>
      <w:r w:rsidR="00DC6E9A" w:rsidRPr="00DC6E9A">
        <w:rPr>
          <w:rFonts w:ascii="Garamond" w:hAnsi="Garamond"/>
          <w:bCs/>
          <w:i/>
          <w:iCs/>
          <w:sz w:val="23"/>
          <w:szCs w:val="23"/>
          <w:lang w:val="es-ES" w:eastAsia="es"/>
        </w:rPr>
        <w:t>tecguide</w:t>
      </w:r>
      <w:proofErr w:type="spellEnd"/>
      <w:r w:rsidRPr="00DC6E9A">
        <w:rPr>
          <w:rFonts w:ascii="Garamond" w:hAnsi="Garamond"/>
          <w:bCs/>
          <w:i/>
          <w:iCs/>
          <w:sz w:val="23"/>
          <w:szCs w:val="23"/>
          <w:lang w:val="es-ES" w:eastAsia="es"/>
        </w:rPr>
        <w:t>.</w:t>
      </w:r>
    </w:p>
    <w:p w14:paraId="0D12FFEC" w14:textId="77777777" w:rsidR="00A17E8C" w:rsidRPr="00A17E8C" w:rsidRDefault="00A17E8C" w:rsidP="005B62F6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0122D5FB" w14:textId="4B399803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BE19742" wp14:editId="36EB0C73">
            <wp:simplePos x="0" y="0"/>
            <wp:positionH relativeFrom="column">
              <wp:posOffset>0</wp:posOffset>
            </wp:positionH>
            <wp:positionV relativeFrom="paragraph">
              <wp:posOffset>920424</wp:posOffset>
            </wp:positionV>
            <wp:extent cx="1143000" cy="1143000"/>
            <wp:effectExtent l="0" t="0" r="0" b="0"/>
            <wp:wrapSquare wrapText="bothSides"/>
            <wp:docPr id="1765889052" name="Picture 1" descr="A red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89052" name="Picture 1" descr="A red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>La Oficina de Ministerios para Afrodescendientes</w:t>
      </w:r>
      <w:r w:rsidRPr="00A17E8C">
        <w:rPr>
          <w:rFonts w:ascii="Garamond" w:hAnsi="Garamond" w:cs="Segoe UI"/>
          <w:sz w:val="23"/>
          <w:szCs w:val="23"/>
          <w:lang w:val="es-ES"/>
        </w:rPr>
        <w:t xml:space="preserve"> busca inspirar, transformar y empoderar a las personas de ascendencia africana para que vivan plenamente en el Movimiento de Jesús. La historia de las contribuciones de los afrodescendientes a la Iglesia Episcopal es larga e inspiradora. La Iglesia rinde homenaje a este legado apoyando y fomentando el crecimiento y el desarrollo de las comunidades negras a través de asociaciones que trascienden las fronteras étnicas y raciales, desde las provincias episcopales, las diócesis y los decanatos hasta las comunidades locales de adoración. 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0E62474D" w14:textId="0D50B94F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Participe </w:t>
      </w:r>
      <w:r w:rsidRPr="00A17E8C">
        <w:rPr>
          <w:rFonts w:ascii="Garamond" w:hAnsi="Garamond" w:cs="Segoe UI"/>
          <w:sz w:val="23"/>
          <w:szCs w:val="23"/>
          <w:lang w:val="es-ES"/>
        </w:rPr>
        <w:t>en el plan de estudios "Sanación de la opresión internalizada" y su invitación a un viaje hacia la plenitud.</w:t>
      </w:r>
    </w:p>
    <w:p w14:paraId="1F21F0DE" w14:textId="16B32A6F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>Asista</w:t>
      </w:r>
      <w:r w:rsidRPr="00A17E8C">
        <w:rPr>
          <w:rFonts w:ascii="Garamond" w:hAnsi="Garamond" w:cs="Segoe UI"/>
          <w:sz w:val="23"/>
          <w:szCs w:val="23"/>
          <w:lang w:val="es-ES"/>
        </w:rPr>
        <w:t xml:space="preserve"> a una reunión de Líderes Diocesanos de Ministerios para Afrodescendientes.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266E4679" w14:textId="0E728860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Explore </w:t>
      </w:r>
      <w:r w:rsidRPr="00A17E8C">
        <w:rPr>
          <w:rFonts w:ascii="Garamond" w:hAnsi="Garamond" w:cs="Segoe UI"/>
          <w:sz w:val="23"/>
          <w:szCs w:val="23"/>
          <w:lang w:val="es-ES"/>
        </w:rPr>
        <w:t>los Programas Congregacionales para Revitalización a fin de fortalecer el liderazgo y el ministerio de la congregación.</w:t>
      </w:r>
    </w:p>
    <w:p w14:paraId="5BC9CD1F" w14:textId="34420644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Obtenga </w:t>
      </w:r>
      <w:r w:rsidRPr="00A17E8C">
        <w:rPr>
          <w:rFonts w:ascii="Garamond" w:hAnsi="Garamond" w:cs="Segoe UI"/>
          <w:sz w:val="23"/>
          <w:szCs w:val="23"/>
          <w:lang w:val="es-ES"/>
        </w:rPr>
        <w:t>más información sobre la Iniciativa de Liderazgo de Congregaciones Negras (BCLI, por sus siglas en inglés) de los Ministerios para Afrodescendientes.</w:t>
      </w:r>
    </w:p>
    <w:p w14:paraId="7AEB0921" w14:textId="7E454775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</w:p>
    <w:p w14:paraId="4546A261" w14:textId="16140C94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38DDDD5" wp14:editId="761FA432">
            <wp:simplePos x="0" y="0"/>
            <wp:positionH relativeFrom="column">
              <wp:posOffset>0</wp:posOffset>
            </wp:positionH>
            <wp:positionV relativeFrom="paragraph">
              <wp:posOffset>790849</wp:posOffset>
            </wp:positionV>
            <wp:extent cx="1143000" cy="1143000"/>
            <wp:effectExtent l="0" t="0" r="0" b="0"/>
            <wp:wrapSquare wrapText="bothSides"/>
            <wp:docPr id="1495588758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8875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>Los Archivos</w:t>
      </w:r>
      <w:r w:rsidRPr="00A17E8C">
        <w:rPr>
          <w:rFonts w:ascii="Garamond" w:hAnsi="Garamond" w:cs="Segoe UI"/>
          <w:sz w:val="23"/>
          <w:szCs w:val="23"/>
          <w:lang w:val="es-ES"/>
        </w:rPr>
        <w:t xml:space="preserve"> son el centro de investigación de la Sociedad Misionera Nacional y Extranjera, al servicio de los órganos de gobierno de la Iglesia Episcopal, las diócesis, las parroquias y las organizaciones eclesiásticas. Los Archivos proporcionan investigaciones históricas sobre declaraciones oficiales, programas, publicaciones y actividades de la Iglesia. Asesoran a las entidades eclesiásticas locales sobre la conservación de archivos, la preservación digital y la gestión de registros para el cumplimiento de la legislación. El sitio web de los Archivos (episcopalarchives.org) ofrece recursos históricos en los Archivos Digitales y el Centro Episcopal de Textos.</w:t>
      </w:r>
    </w:p>
    <w:p w14:paraId="6D4DF3BA" w14:textId="7F8E6DB7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Explore </w:t>
      </w:r>
      <w:r w:rsidRPr="00A17E8C">
        <w:rPr>
          <w:rFonts w:ascii="Garamond" w:hAnsi="Garamond" w:cs="Segoe UI"/>
          <w:sz w:val="23"/>
          <w:szCs w:val="23"/>
          <w:lang w:val="es-ES"/>
        </w:rPr>
        <w:t>los Archivos Digitales para descubrir más sobre la Iglesia Episcopal.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6E94799B" w14:textId="62392608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Descubra </w:t>
      </w:r>
      <w:r w:rsidRPr="00A17E8C">
        <w:rPr>
          <w:rFonts w:ascii="Garamond" w:hAnsi="Garamond" w:cs="Segoe UI"/>
          <w:sz w:val="23"/>
          <w:szCs w:val="23"/>
          <w:lang w:val="es-ES"/>
        </w:rPr>
        <w:t>el proceso de modificación de los registros eclesiásticos.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5A727F98" w14:textId="5060E875" w:rsidR="00A17E8C" w:rsidRPr="00DC6E9A" w:rsidRDefault="00DC6E9A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DC6E9A">
        <w:rPr>
          <w:rFonts w:ascii="Garamond" w:hAnsi="Garamond" w:cs="Segoe UI"/>
          <w:b/>
          <w:bCs/>
          <w:sz w:val="23"/>
          <w:szCs w:val="23"/>
          <w:lang w:val="es-ES"/>
        </w:rPr>
        <w:t xml:space="preserve">Aprende </w:t>
      </w:r>
      <w:r w:rsidRPr="00DC6E9A">
        <w:rPr>
          <w:rFonts w:ascii="Garamond" w:hAnsi="Garamond" w:cs="Segoe UI"/>
          <w:sz w:val="23"/>
          <w:szCs w:val="23"/>
          <w:lang w:val="es-ES"/>
        </w:rPr>
        <w:t>sobre las contribuciones históricas de las mujeres de la Iglesia a través de la última exposición en línea de los Archivos, "Por la extensión del Reino".</w:t>
      </w:r>
    </w:p>
    <w:p w14:paraId="403788A0" w14:textId="472B4F9C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Gestione </w:t>
      </w:r>
      <w:r w:rsidRPr="00A17E8C">
        <w:rPr>
          <w:rFonts w:ascii="Garamond" w:hAnsi="Garamond" w:cs="Segoe UI"/>
          <w:sz w:val="23"/>
          <w:szCs w:val="23"/>
          <w:lang w:val="es-ES"/>
        </w:rPr>
        <w:t>los archivos y registros de su congregación.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4805CA8D" w14:textId="4110182C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sz w:val="23"/>
          <w:szCs w:val="23"/>
        </w:rPr>
        <w:t>  </w:t>
      </w:r>
    </w:p>
    <w:p w14:paraId="0A45C144" w14:textId="52861FC5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101CFDC9" wp14:editId="2F73520E">
            <wp:simplePos x="0" y="0"/>
            <wp:positionH relativeFrom="column">
              <wp:posOffset>0</wp:posOffset>
            </wp:positionH>
            <wp:positionV relativeFrom="paragraph">
              <wp:posOffset>456000</wp:posOffset>
            </wp:positionV>
            <wp:extent cx="1143000" cy="1143000"/>
            <wp:effectExtent l="0" t="0" r="0" b="0"/>
            <wp:wrapSquare wrapText="bothSides"/>
            <wp:docPr id="912895328" name="Picture 3" descr="A blue and white circular logo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95328" name="Picture 3" descr="A blue and white circular logo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>Los Ministerios de las Fuerzas Armadas y Federales</w:t>
      </w:r>
      <w:r w:rsidRPr="00A17E8C">
        <w:rPr>
          <w:rFonts w:ascii="Garamond" w:hAnsi="Garamond" w:cs="Segoe UI"/>
          <w:sz w:val="23"/>
          <w:szCs w:val="23"/>
          <w:lang w:val="es-ES"/>
        </w:rPr>
        <w:t xml:space="preserve"> y sus capellanes brindan apoyo espiritual y cotidiano a los miembros del servicio en el extranjero y en Estados Unidos, a los veteranos que necesitan servicios médicos y a los encarcelados en prisiones federales. Los capellanes de la Guardia Costera Auxiliar y de la Patrulla Aérea Civil brindan apoyo espiritual a las comunidades locales fuera de las instalaciones federales. Ofrecen sanación espiritual y consuelo a quienes no cuentan con otros recursos religiosos.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6F04AC8B" w14:textId="2A650BA4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Descubra </w:t>
      </w:r>
      <w:r w:rsidRPr="00A17E8C">
        <w:rPr>
          <w:rFonts w:ascii="Garamond" w:hAnsi="Garamond" w:cs="Segoe UI"/>
          <w:sz w:val="23"/>
          <w:szCs w:val="23"/>
          <w:lang w:val="es-ES"/>
        </w:rPr>
        <w:t>cómo y dónde prestamos nuestros servicios.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4DE9B22E" w14:textId="00B939D7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Conviértase </w:t>
      </w:r>
      <w:r w:rsidRPr="00A17E8C">
        <w:rPr>
          <w:rFonts w:ascii="Garamond" w:hAnsi="Garamond" w:cs="Segoe UI"/>
          <w:sz w:val="23"/>
          <w:szCs w:val="23"/>
          <w:lang w:val="es-ES"/>
        </w:rPr>
        <w:t>en capellán episcopal militar o federal.</w:t>
      </w:r>
    </w:p>
    <w:p w14:paraId="4363905D" w14:textId="6573BC90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Visite </w:t>
      </w:r>
      <w:r w:rsidRPr="00A17E8C">
        <w:rPr>
          <w:rFonts w:ascii="Garamond" w:hAnsi="Garamond" w:cs="Segoe UI"/>
          <w:sz w:val="23"/>
          <w:szCs w:val="23"/>
          <w:lang w:val="es-ES"/>
        </w:rPr>
        <w:t>el Proyecto Educativo de Guerra Justa para Capellanes Militares.</w:t>
      </w:r>
    </w:p>
    <w:p w14:paraId="46A7D15A" w14:textId="36E58CD5" w:rsidR="00A17E8C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Vea </w:t>
      </w:r>
      <w:r w:rsidRPr="00A17E8C">
        <w:rPr>
          <w:rFonts w:ascii="Garamond" w:hAnsi="Garamond" w:cs="Segoe UI"/>
          <w:sz w:val="23"/>
          <w:szCs w:val="23"/>
          <w:lang w:val="es-ES"/>
        </w:rPr>
        <w:t>nuestra serie de videos sobre capellanes militares y federales.</w:t>
      </w:r>
      <w:r w:rsidRPr="00A17E8C">
        <w:rPr>
          <w:rFonts w:ascii="Garamond" w:hAnsi="Garamond" w:cs="Segoe UI"/>
          <w:sz w:val="23"/>
          <w:szCs w:val="23"/>
        </w:rPr>
        <w:t> </w:t>
      </w:r>
    </w:p>
    <w:p w14:paraId="2A2C69E6" w14:textId="1422A2A9" w:rsidR="008C0FC2" w:rsidRPr="00A17E8C" w:rsidRDefault="00A17E8C" w:rsidP="00A17E8C">
      <w:pPr>
        <w:textAlignment w:val="baseline"/>
        <w:rPr>
          <w:rFonts w:ascii="Garamond" w:hAnsi="Garamond" w:cs="Segoe UI"/>
          <w:sz w:val="23"/>
          <w:szCs w:val="23"/>
        </w:rPr>
      </w:pPr>
      <w:r w:rsidRPr="00A17E8C">
        <w:rPr>
          <w:rFonts w:ascii="Garamond" w:hAnsi="Garamond" w:cs="Segoe UI"/>
          <w:b/>
          <w:bCs/>
          <w:sz w:val="23"/>
          <w:szCs w:val="23"/>
          <w:lang w:val="es-ES"/>
        </w:rPr>
        <w:t xml:space="preserve">Descubra </w:t>
      </w:r>
      <w:r w:rsidRPr="00A17E8C">
        <w:rPr>
          <w:rFonts w:ascii="Garamond" w:hAnsi="Garamond" w:cs="Segoe UI"/>
          <w:sz w:val="23"/>
          <w:szCs w:val="23"/>
          <w:lang w:val="es-ES"/>
        </w:rPr>
        <w:t>la historia de los obispos de las Fuerzas Armadas.</w:t>
      </w:r>
      <w:r w:rsidRPr="00A17E8C">
        <w:rPr>
          <w:rFonts w:ascii="Garamond" w:hAnsi="Garamond" w:cs="Segoe UI"/>
          <w:sz w:val="23"/>
          <w:szCs w:val="23"/>
        </w:rPr>
        <w:t> </w:t>
      </w:r>
    </w:p>
    <w:sectPr w:rsidR="008C0FC2" w:rsidRPr="00A17E8C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B182" w14:textId="77777777" w:rsidR="004822E2" w:rsidRDefault="004822E2" w:rsidP="00A42D24">
      <w:r>
        <w:separator/>
      </w:r>
    </w:p>
  </w:endnote>
  <w:endnote w:type="continuationSeparator" w:id="0">
    <w:p w14:paraId="1D1D6DB5" w14:textId="77777777" w:rsidR="004822E2" w:rsidRDefault="004822E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8328" w14:textId="77777777" w:rsidR="004822E2" w:rsidRDefault="004822E2" w:rsidP="00A42D24">
      <w:r>
        <w:separator/>
      </w:r>
    </w:p>
  </w:footnote>
  <w:footnote w:type="continuationSeparator" w:id="0">
    <w:p w14:paraId="3CD3EC1B" w14:textId="77777777" w:rsidR="004822E2" w:rsidRDefault="004822E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53354"/>
    <w:rsid w:val="0018278F"/>
    <w:rsid w:val="00187A3A"/>
    <w:rsid w:val="00187EBF"/>
    <w:rsid w:val="001960FA"/>
    <w:rsid w:val="001A27F5"/>
    <w:rsid w:val="001A6391"/>
    <w:rsid w:val="001B014E"/>
    <w:rsid w:val="001B0EB3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2773"/>
    <w:rsid w:val="006A52E9"/>
    <w:rsid w:val="006B3682"/>
    <w:rsid w:val="006B5A9C"/>
    <w:rsid w:val="006D194E"/>
    <w:rsid w:val="006E7055"/>
    <w:rsid w:val="006E76A4"/>
    <w:rsid w:val="00703ACD"/>
    <w:rsid w:val="00715B0F"/>
    <w:rsid w:val="007173C1"/>
    <w:rsid w:val="00720614"/>
    <w:rsid w:val="00724E3C"/>
    <w:rsid w:val="00731590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B35"/>
    <w:rsid w:val="009A6E95"/>
    <w:rsid w:val="009D5FB8"/>
    <w:rsid w:val="009F5973"/>
    <w:rsid w:val="00A00865"/>
    <w:rsid w:val="00A05AC3"/>
    <w:rsid w:val="00A17E8C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2024-05-23T13:11:00Z</cp:lastPrinted>
  <dcterms:created xsi:type="dcterms:W3CDTF">2024-05-23T13:11:00Z</dcterms:created>
  <dcterms:modified xsi:type="dcterms:W3CDTF">2024-05-23T13:12:00Z</dcterms:modified>
</cp:coreProperties>
</file>