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A5C8" w14:textId="318B2B76" w:rsidR="001E5E43" w:rsidRPr="00F245A5" w:rsidRDefault="003C45B7" w:rsidP="00F245A5">
      <w:pPr>
        <w:spacing w:after="0" w:line="240" w:lineRule="auto"/>
        <w:rPr>
          <w:rFonts w:ascii="Garamond" w:eastAsia="Calibri" w:hAnsi="Garamond" w:cs="Times New Roman"/>
          <w:bCs/>
          <w:sz w:val="26"/>
          <w:szCs w:val="26"/>
          <w:lang w:val="es-ES"/>
        </w:rPr>
      </w:pPr>
      <w:r w:rsidRPr="00F245A5">
        <w:rPr>
          <w:rFonts w:ascii="Garamond" w:eastAsia="Calibri" w:hAnsi="Garamond" w:cs="Times New Roman"/>
          <w:bCs/>
          <w:noProof/>
          <w:sz w:val="26"/>
          <w:szCs w:val="26"/>
          <w:lang w:val="es-ES"/>
        </w:rPr>
        <w:drawing>
          <wp:inline distT="0" distB="0" distL="0" distR="0" wp14:anchorId="5B411146" wp14:editId="35A17161">
            <wp:extent cx="1828226" cy="1244600"/>
            <wp:effectExtent l="0" t="0" r="635" b="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189890" cy="1490810"/>
                    </a:xfrm>
                    <a:prstGeom prst="rect">
                      <a:avLst/>
                    </a:prstGeom>
                  </pic:spPr>
                </pic:pic>
              </a:graphicData>
            </a:graphic>
          </wp:inline>
        </w:drawing>
      </w:r>
    </w:p>
    <w:p w14:paraId="5D57B8AC" w14:textId="77777777" w:rsidR="00F245A5" w:rsidRPr="00F245A5" w:rsidRDefault="00F245A5" w:rsidP="00F245A5">
      <w:pPr>
        <w:spacing w:after="0" w:line="240" w:lineRule="auto"/>
        <w:rPr>
          <w:rFonts w:ascii="Garamond" w:hAnsi="Garamond"/>
          <w:b/>
          <w:sz w:val="26"/>
          <w:szCs w:val="26"/>
          <w:lang w:val="es-ES" w:eastAsia="es"/>
        </w:rPr>
      </w:pPr>
    </w:p>
    <w:p w14:paraId="096D9042" w14:textId="77777777" w:rsidR="00F245A5" w:rsidRPr="00F245A5" w:rsidRDefault="00F245A5" w:rsidP="00F245A5">
      <w:pPr>
        <w:spacing w:after="0" w:line="240" w:lineRule="auto"/>
        <w:rPr>
          <w:rFonts w:ascii="Garamond" w:hAnsi="Garamond"/>
          <w:b/>
          <w:sz w:val="26"/>
          <w:szCs w:val="26"/>
          <w:lang w:val="es-ES" w:eastAsia="es"/>
        </w:rPr>
      </w:pPr>
      <w:r w:rsidRPr="00F245A5">
        <w:rPr>
          <w:rFonts w:ascii="Garamond" w:hAnsi="Garamond"/>
          <w:b/>
          <w:sz w:val="26"/>
          <w:szCs w:val="26"/>
          <w:lang w:val="es-ES" w:eastAsia="es"/>
        </w:rPr>
        <w:t xml:space="preserve">28 de abril de 2024 – Pascua 5 (B) </w:t>
      </w:r>
    </w:p>
    <w:p w14:paraId="4B43E8F3" w14:textId="77777777" w:rsidR="00F245A5" w:rsidRPr="00F245A5" w:rsidRDefault="00F245A5" w:rsidP="00F245A5">
      <w:pPr>
        <w:spacing w:after="0" w:line="240" w:lineRule="auto"/>
        <w:rPr>
          <w:rFonts w:ascii="Garamond" w:hAnsi="Garamond"/>
          <w:b/>
          <w:sz w:val="26"/>
          <w:szCs w:val="26"/>
          <w:lang w:val="es-ES" w:eastAsia="es"/>
        </w:rPr>
      </w:pPr>
      <w:r w:rsidRPr="00F245A5">
        <w:rPr>
          <w:rFonts w:ascii="Garamond" w:hAnsi="Garamond"/>
          <w:b/>
          <w:bCs/>
          <w:sz w:val="26"/>
          <w:szCs w:val="26"/>
          <w:lang w:val="es-ES" w:eastAsia="es"/>
        </w:rPr>
        <w:t>El Festival de Jóvenes Adultos</w:t>
      </w:r>
    </w:p>
    <w:p w14:paraId="074C9C3B" w14:textId="77777777" w:rsidR="00F245A5" w:rsidRPr="00F245A5" w:rsidRDefault="00F245A5" w:rsidP="00F245A5">
      <w:pPr>
        <w:spacing w:after="0" w:line="240" w:lineRule="auto"/>
        <w:rPr>
          <w:rFonts w:ascii="Garamond" w:hAnsi="Garamond"/>
          <w:i/>
          <w:iCs/>
          <w:sz w:val="26"/>
          <w:szCs w:val="26"/>
          <w:lang w:val="es-ES" w:eastAsia="es"/>
        </w:rPr>
      </w:pPr>
    </w:p>
    <w:p w14:paraId="211230C4" w14:textId="765C9FA5" w:rsidR="00F245A5" w:rsidRPr="00F245A5" w:rsidRDefault="00F245A5" w:rsidP="00F245A5">
      <w:pPr>
        <w:spacing w:after="0" w:line="240" w:lineRule="auto"/>
        <w:rPr>
          <w:rFonts w:ascii="Garamond" w:hAnsi="Garamond"/>
          <w:sz w:val="26"/>
          <w:szCs w:val="26"/>
          <w:lang w:eastAsia="es"/>
        </w:rPr>
      </w:pPr>
      <w:r w:rsidRPr="00153354">
        <w:rPr>
          <w:rFonts w:ascii="Garamond" w:hAnsi="Garamond"/>
          <w:sz w:val="26"/>
          <w:szCs w:val="26"/>
          <w:lang w:val="en-US" w:eastAsia="es"/>
        </w:rPr>
        <w:t>Ya está abierta la inscripción en línea para el Festival de Jóvenes Adultos de la Iglesia Episcopal, programado durante seis días de forma paralela a las fechas de la 81ª Convención General este verano en Louisville, Kentucky. La fecha límite de inscripción para las personas que necesiten alojamiento es el </w:t>
      </w:r>
      <w:r w:rsidRPr="00153354">
        <w:rPr>
          <w:rFonts w:ascii="Garamond" w:hAnsi="Garamond"/>
          <w:b/>
          <w:bCs/>
          <w:sz w:val="26"/>
          <w:szCs w:val="26"/>
          <w:lang w:val="en-US" w:eastAsia="es"/>
        </w:rPr>
        <w:t>6 de mayo</w:t>
      </w:r>
      <w:r w:rsidRPr="00153354">
        <w:rPr>
          <w:rFonts w:ascii="Garamond" w:hAnsi="Garamond"/>
          <w:sz w:val="26"/>
          <w:szCs w:val="26"/>
          <w:lang w:val="en-US" w:eastAsia="es"/>
        </w:rPr>
        <w:t>. La fecha límite de inscripción para las personas que viven cerca y no necesitan alojamiento es el </w:t>
      </w:r>
      <w:r w:rsidRPr="00153354">
        <w:rPr>
          <w:rFonts w:ascii="Garamond" w:hAnsi="Garamond"/>
          <w:b/>
          <w:bCs/>
          <w:sz w:val="26"/>
          <w:szCs w:val="26"/>
          <w:lang w:val="en-US" w:eastAsia="es"/>
        </w:rPr>
        <w:t>31 de mayo</w:t>
      </w:r>
      <w:r w:rsidRPr="00153354">
        <w:rPr>
          <w:rFonts w:ascii="Garamond" w:hAnsi="Garamond"/>
          <w:sz w:val="26"/>
          <w:szCs w:val="26"/>
          <w:lang w:val="en-US" w:eastAsia="es"/>
        </w:rPr>
        <w:t>.</w:t>
      </w:r>
      <w:r w:rsidRPr="00F245A5">
        <w:rPr>
          <w:rFonts w:ascii="Garamond" w:hAnsi="Garamond"/>
          <w:sz w:val="26"/>
          <w:szCs w:val="26"/>
          <w:lang w:eastAsia="es"/>
        </w:rPr>
        <w:t xml:space="preserve"> Aplicar aquí: </w:t>
      </w:r>
      <w:r w:rsidRPr="00F245A5">
        <w:rPr>
          <w:rFonts w:ascii="Garamond" w:hAnsi="Garamond"/>
          <w:i/>
          <w:iCs/>
          <w:sz w:val="26"/>
          <w:szCs w:val="26"/>
          <w:lang w:eastAsia="es"/>
        </w:rPr>
        <w:t>iam.ec/yaf2024</w:t>
      </w:r>
      <w:r w:rsidRPr="00F245A5">
        <w:rPr>
          <w:rFonts w:ascii="Garamond" w:hAnsi="Garamond"/>
          <w:sz w:val="26"/>
          <w:szCs w:val="26"/>
          <w:lang w:eastAsia="es"/>
        </w:rPr>
        <w:t>.</w:t>
      </w:r>
    </w:p>
    <w:p w14:paraId="51E5A4EC" w14:textId="4DED1B95" w:rsidR="00F245A5" w:rsidRPr="00153354" w:rsidRDefault="00F245A5" w:rsidP="00F245A5">
      <w:pPr>
        <w:spacing w:after="0" w:line="240" w:lineRule="auto"/>
        <w:rPr>
          <w:rFonts w:ascii="Garamond" w:hAnsi="Garamond"/>
          <w:sz w:val="26"/>
          <w:szCs w:val="26"/>
          <w:lang w:val="en-US" w:eastAsia="es"/>
        </w:rPr>
      </w:pPr>
    </w:p>
    <w:p w14:paraId="71F4C3C7" w14:textId="2A76B7AE" w:rsidR="00F245A5" w:rsidRPr="00F245A5" w:rsidRDefault="00F245A5" w:rsidP="00F245A5">
      <w:pPr>
        <w:spacing w:after="0" w:line="240" w:lineRule="auto"/>
        <w:rPr>
          <w:rFonts w:ascii="Garamond" w:hAnsi="Garamond"/>
          <w:sz w:val="26"/>
          <w:szCs w:val="26"/>
          <w:lang w:eastAsia="es"/>
        </w:rPr>
      </w:pPr>
      <w:r w:rsidRPr="00153354">
        <w:rPr>
          <w:rFonts w:ascii="Garamond" w:hAnsi="Garamond"/>
          <w:sz w:val="26"/>
          <w:szCs w:val="26"/>
          <w:lang w:val="en-US" w:eastAsia="es"/>
        </w:rPr>
        <w:t>El Festival de Jóvenes Adultos está diseñado para que las personas de 18 a 30 años conozcan a jóvenes de otras partes del mundo, oren y aprendan juntos, participen en el proceso legislativo de la Iglesia y ayuden a discernir el llamado de Dios para la Iglesia Episcopal.</w:t>
      </w:r>
    </w:p>
    <w:p w14:paraId="5607A586" w14:textId="77777777" w:rsidR="00F245A5" w:rsidRPr="00153354" w:rsidRDefault="00F245A5" w:rsidP="00F245A5">
      <w:pPr>
        <w:spacing w:after="0" w:line="240" w:lineRule="auto"/>
        <w:rPr>
          <w:rFonts w:ascii="Garamond" w:hAnsi="Garamond"/>
          <w:sz w:val="26"/>
          <w:szCs w:val="26"/>
          <w:lang w:val="en-US" w:eastAsia="es"/>
        </w:rPr>
      </w:pPr>
    </w:p>
    <w:p w14:paraId="781C610E" w14:textId="77777777" w:rsidR="00F245A5" w:rsidRDefault="00F245A5" w:rsidP="00F245A5">
      <w:pPr>
        <w:spacing w:after="0" w:line="240" w:lineRule="auto"/>
        <w:rPr>
          <w:rFonts w:ascii="Garamond" w:hAnsi="Garamond"/>
          <w:sz w:val="26"/>
          <w:szCs w:val="26"/>
          <w:lang w:val="en-US" w:eastAsia="es"/>
        </w:rPr>
      </w:pPr>
      <w:r w:rsidRPr="00153354">
        <w:rPr>
          <w:rFonts w:ascii="Garamond" w:hAnsi="Garamond"/>
          <w:sz w:val="26"/>
          <w:szCs w:val="26"/>
          <w:lang w:val="en-US" w:eastAsia="es"/>
        </w:rPr>
        <w:t xml:space="preserve">“Ésta es una manera maravillosa para que los jóvenes adultos conozcan más sobre la Convención General, entiendan mejor la forma como nuestra iglesia establece prioridades y presupuestos, conozcan a otros jóvenes adultos, aprendan más sobre los ministerios en toda la iglesia, conozcan al obispo presidente y al presidente de la Cámara de Diputados, adoren juntos y exploren juntos”, dijo la Rvda. Shannon Kelly, </w:t>
      </w:r>
    </w:p>
    <w:p w14:paraId="7D937A55" w14:textId="77777777" w:rsidR="00F245A5" w:rsidRPr="00F245A5" w:rsidRDefault="00F245A5" w:rsidP="00F245A5">
      <w:pPr>
        <w:spacing w:after="0" w:line="240" w:lineRule="auto"/>
        <w:rPr>
          <w:rFonts w:ascii="Garamond" w:eastAsia="Calibri" w:hAnsi="Garamond" w:cs="Times New Roman"/>
          <w:bCs/>
          <w:sz w:val="26"/>
          <w:szCs w:val="26"/>
          <w:lang w:val="es-ES"/>
        </w:rPr>
      </w:pPr>
      <w:r w:rsidRPr="00F245A5">
        <w:rPr>
          <w:rFonts w:ascii="Garamond" w:eastAsia="Calibri" w:hAnsi="Garamond" w:cs="Times New Roman"/>
          <w:bCs/>
          <w:noProof/>
          <w:sz w:val="26"/>
          <w:szCs w:val="26"/>
          <w:lang w:val="es-ES"/>
        </w:rPr>
        <w:drawing>
          <wp:inline distT="0" distB="0" distL="0" distR="0" wp14:anchorId="3D95ADF5" wp14:editId="323F68DF">
            <wp:extent cx="1828226" cy="1244600"/>
            <wp:effectExtent l="0" t="0" r="635" b="0"/>
            <wp:docPr id="1048609791" name="Picture 1048609791"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189890" cy="1490810"/>
                    </a:xfrm>
                    <a:prstGeom prst="rect">
                      <a:avLst/>
                    </a:prstGeom>
                  </pic:spPr>
                </pic:pic>
              </a:graphicData>
            </a:graphic>
          </wp:inline>
        </w:drawing>
      </w:r>
    </w:p>
    <w:p w14:paraId="1DC90232" w14:textId="77777777" w:rsidR="00F245A5" w:rsidRPr="00F245A5" w:rsidRDefault="00F245A5" w:rsidP="00F245A5">
      <w:pPr>
        <w:spacing w:after="0" w:line="240" w:lineRule="auto"/>
        <w:rPr>
          <w:rFonts w:ascii="Garamond" w:hAnsi="Garamond"/>
          <w:b/>
          <w:sz w:val="26"/>
          <w:szCs w:val="26"/>
          <w:lang w:val="es-ES" w:eastAsia="es"/>
        </w:rPr>
      </w:pPr>
    </w:p>
    <w:p w14:paraId="4366009F" w14:textId="77777777" w:rsidR="00F245A5" w:rsidRPr="00F245A5" w:rsidRDefault="00F245A5" w:rsidP="00F245A5">
      <w:pPr>
        <w:spacing w:after="0" w:line="240" w:lineRule="auto"/>
        <w:rPr>
          <w:rFonts w:ascii="Garamond" w:hAnsi="Garamond"/>
          <w:b/>
          <w:sz w:val="26"/>
          <w:szCs w:val="26"/>
          <w:lang w:val="es-ES" w:eastAsia="es"/>
        </w:rPr>
      </w:pPr>
      <w:r w:rsidRPr="00F245A5">
        <w:rPr>
          <w:rFonts w:ascii="Garamond" w:hAnsi="Garamond"/>
          <w:b/>
          <w:sz w:val="26"/>
          <w:szCs w:val="26"/>
          <w:lang w:val="es-ES" w:eastAsia="es"/>
        </w:rPr>
        <w:t xml:space="preserve">28 de abril de 2024 – Pascua 5 (B) </w:t>
      </w:r>
    </w:p>
    <w:p w14:paraId="3B32A00A" w14:textId="77777777" w:rsidR="00F245A5" w:rsidRPr="00F245A5" w:rsidRDefault="00F245A5" w:rsidP="00F245A5">
      <w:pPr>
        <w:spacing w:after="0" w:line="240" w:lineRule="auto"/>
        <w:rPr>
          <w:rFonts w:ascii="Garamond" w:hAnsi="Garamond"/>
          <w:b/>
          <w:sz w:val="26"/>
          <w:szCs w:val="26"/>
          <w:lang w:val="es-ES" w:eastAsia="es"/>
        </w:rPr>
      </w:pPr>
      <w:r w:rsidRPr="00F245A5">
        <w:rPr>
          <w:rFonts w:ascii="Garamond" w:hAnsi="Garamond"/>
          <w:b/>
          <w:bCs/>
          <w:sz w:val="26"/>
          <w:szCs w:val="26"/>
          <w:lang w:val="es-ES" w:eastAsia="es"/>
        </w:rPr>
        <w:t>El Festival de Jóvenes Adultos</w:t>
      </w:r>
    </w:p>
    <w:p w14:paraId="20327607" w14:textId="77777777" w:rsidR="00F245A5" w:rsidRPr="00F245A5" w:rsidRDefault="00F245A5" w:rsidP="00F245A5">
      <w:pPr>
        <w:spacing w:after="0" w:line="240" w:lineRule="auto"/>
        <w:rPr>
          <w:rFonts w:ascii="Garamond" w:hAnsi="Garamond"/>
          <w:i/>
          <w:iCs/>
          <w:sz w:val="26"/>
          <w:szCs w:val="26"/>
          <w:lang w:val="es-ES" w:eastAsia="es"/>
        </w:rPr>
      </w:pPr>
    </w:p>
    <w:p w14:paraId="4AE6AE94" w14:textId="77777777" w:rsidR="00F245A5" w:rsidRPr="00F245A5" w:rsidRDefault="00F245A5" w:rsidP="00F245A5">
      <w:pPr>
        <w:spacing w:after="0" w:line="240" w:lineRule="auto"/>
        <w:rPr>
          <w:rFonts w:ascii="Garamond" w:hAnsi="Garamond"/>
          <w:sz w:val="26"/>
          <w:szCs w:val="26"/>
          <w:lang w:eastAsia="es"/>
        </w:rPr>
      </w:pPr>
      <w:r w:rsidRPr="00153354">
        <w:rPr>
          <w:rFonts w:ascii="Garamond" w:hAnsi="Garamond"/>
          <w:sz w:val="26"/>
          <w:szCs w:val="26"/>
          <w:lang w:val="en-US" w:eastAsia="es"/>
        </w:rPr>
        <w:t>Ya está abierta la inscripción en línea para el Festival de Jóvenes Adultos de la Iglesia Episcopal, programado durante seis días de forma paralela a las fechas de la 81ª Convención General este verano en Louisville, Kentucky. La fecha límite de inscripción para las personas que necesiten alojamiento es el </w:t>
      </w:r>
      <w:r w:rsidRPr="00153354">
        <w:rPr>
          <w:rFonts w:ascii="Garamond" w:hAnsi="Garamond"/>
          <w:b/>
          <w:bCs/>
          <w:sz w:val="26"/>
          <w:szCs w:val="26"/>
          <w:lang w:val="en-US" w:eastAsia="es"/>
        </w:rPr>
        <w:t>6 de mayo</w:t>
      </w:r>
      <w:r w:rsidRPr="00153354">
        <w:rPr>
          <w:rFonts w:ascii="Garamond" w:hAnsi="Garamond"/>
          <w:sz w:val="26"/>
          <w:szCs w:val="26"/>
          <w:lang w:val="en-US" w:eastAsia="es"/>
        </w:rPr>
        <w:t>. La fecha límite de inscripción para las personas que viven cerca y no necesitan alojamiento es el </w:t>
      </w:r>
      <w:r w:rsidRPr="00153354">
        <w:rPr>
          <w:rFonts w:ascii="Garamond" w:hAnsi="Garamond"/>
          <w:b/>
          <w:bCs/>
          <w:sz w:val="26"/>
          <w:szCs w:val="26"/>
          <w:lang w:val="en-US" w:eastAsia="es"/>
        </w:rPr>
        <w:t>31 de mayo</w:t>
      </w:r>
      <w:r w:rsidRPr="00153354">
        <w:rPr>
          <w:rFonts w:ascii="Garamond" w:hAnsi="Garamond"/>
          <w:sz w:val="26"/>
          <w:szCs w:val="26"/>
          <w:lang w:val="en-US" w:eastAsia="es"/>
        </w:rPr>
        <w:t>.</w:t>
      </w:r>
      <w:r w:rsidRPr="00F245A5">
        <w:rPr>
          <w:rFonts w:ascii="Garamond" w:hAnsi="Garamond"/>
          <w:sz w:val="26"/>
          <w:szCs w:val="26"/>
          <w:lang w:eastAsia="es"/>
        </w:rPr>
        <w:t xml:space="preserve"> Aplicar aquí: </w:t>
      </w:r>
      <w:r w:rsidRPr="00F245A5">
        <w:rPr>
          <w:rFonts w:ascii="Garamond" w:hAnsi="Garamond"/>
          <w:i/>
          <w:iCs/>
          <w:sz w:val="26"/>
          <w:szCs w:val="26"/>
          <w:lang w:eastAsia="es"/>
        </w:rPr>
        <w:t>iam.ec/yaf2024</w:t>
      </w:r>
      <w:r w:rsidRPr="00F245A5">
        <w:rPr>
          <w:rFonts w:ascii="Garamond" w:hAnsi="Garamond"/>
          <w:sz w:val="26"/>
          <w:szCs w:val="26"/>
          <w:lang w:eastAsia="es"/>
        </w:rPr>
        <w:t>.</w:t>
      </w:r>
    </w:p>
    <w:p w14:paraId="0EC43AE9" w14:textId="77777777" w:rsidR="00F245A5" w:rsidRPr="00153354" w:rsidRDefault="00F245A5" w:rsidP="00F245A5">
      <w:pPr>
        <w:spacing w:after="0" w:line="240" w:lineRule="auto"/>
        <w:rPr>
          <w:rFonts w:ascii="Garamond" w:hAnsi="Garamond"/>
          <w:sz w:val="26"/>
          <w:szCs w:val="26"/>
          <w:lang w:val="en-US" w:eastAsia="es"/>
        </w:rPr>
      </w:pPr>
    </w:p>
    <w:p w14:paraId="1914B9A4" w14:textId="77777777" w:rsidR="00F245A5" w:rsidRPr="00F245A5" w:rsidRDefault="00F245A5" w:rsidP="00F245A5">
      <w:pPr>
        <w:spacing w:after="0" w:line="240" w:lineRule="auto"/>
        <w:rPr>
          <w:rFonts w:ascii="Garamond" w:hAnsi="Garamond"/>
          <w:sz w:val="26"/>
          <w:szCs w:val="26"/>
          <w:lang w:eastAsia="es"/>
        </w:rPr>
      </w:pPr>
      <w:r w:rsidRPr="00153354">
        <w:rPr>
          <w:rFonts w:ascii="Garamond" w:hAnsi="Garamond"/>
          <w:sz w:val="26"/>
          <w:szCs w:val="26"/>
          <w:lang w:val="en-US" w:eastAsia="es"/>
        </w:rPr>
        <w:t>El Festival de Jóvenes Adultos está diseñado para que las personas de 18 a 30 años conozcan a jóvenes de otras partes del mundo, oren y aprendan juntos, participen en el proceso legislativo de la Iglesia y ayuden a discernir el llamado de Dios para la Iglesia Episcopal.</w:t>
      </w:r>
    </w:p>
    <w:p w14:paraId="4B227682" w14:textId="77777777" w:rsidR="00F245A5" w:rsidRPr="00153354" w:rsidRDefault="00F245A5" w:rsidP="00F245A5">
      <w:pPr>
        <w:spacing w:after="0" w:line="240" w:lineRule="auto"/>
        <w:rPr>
          <w:rFonts w:ascii="Garamond" w:hAnsi="Garamond"/>
          <w:sz w:val="26"/>
          <w:szCs w:val="26"/>
          <w:lang w:val="en-US" w:eastAsia="es"/>
        </w:rPr>
      </w:pPr>
    </w:p>
    <w:p w14:paraId="04294055" w14:textId="77777777" w:rsidR="00F245A5" w:rsidRDefault="00F245A5" w:rsidP="00F245A5">
      <w:pPr>
        <w:spacing w:after="0" w:line="240" w:lineRule="auto"/>
        <w:rPr>
          <w:rFonts w:ascii="Garamond" w:hAnsi="Garamond"/>
          <w:sz w:val="26"/>
          <w:szCs w:val="26"/>
          <w:lang w:val="en-US" w:eastAsia="es"/>
        </w:rPr>
      </w:pPr>
      <w:r w:rsidRPr="00153354">
        <w:rPr>
          <w:rFonts w:ascii="Garamond" w:hAnsi="Garamond"/>
          <w:sz w:val="26"/>
          <w:szCs w:val="26"/>
          <w:lang w:val="en-US" w:eastAsia="es"/>
        </w:rPr>
        <w:t xml:space="preserve">“Ésta es una manera maravillosa para que los jóvenes adultos conozcan más sobre la Convención General, entiendan mejor la forma como nuestra iglesia establece prioridades y presupuestos, conozcan a otros jóvenes adultos, aprendan más sobre los ministerios en toda la iglesia, conozcan al obispo presidente y al presidente de la Cámara de Diputados, adoren juntos y exploren juntos”, dijo la Rvda. Shannon Kelly, </w:t>
      </w:r>
    </w:p>
    <w:p w14:paraId="7E65E5A9" w14:textId="508661EE" w:rsidR="00F245A5" w:rsidRPr="00F245A5" w:rsidRDefault="00F245A5" w:rsidP="00F245A5">
      <w:pPr>
        <w:spacing w:after="0" w:line="240" w:lineRule="auto"/>
        <w:rPr>
          <w:rFonts w:ascii="Garamond" w:hAnsi="Garamond"/>
          <w:sz w:val="26"/>
          <w:szCs w:val="26"/>
          <w:lang w:eastAsia="es"/>
        </w:rPr>
      </w:pPr>
      <w:r w:rsidRPr="00153354">
        <w:rPr>
          <w:rFonts w:ascii="Garamond" w:hAnsi="Garamond"/>
          <w:sz w:val="26"/>
          <w:szCs w:val="26"/>
          <w:lang w:val="en-US" w:eastAsia="es"/>
        </w:rPr>
        <w:lastRenderedPageBreak/>
        <w:t>encargada de personal de Ministerios para Adultos Jóvenes y Universitarios. “Esperamos con alegría recibirlos a todos a Louisville”.</w:t>
      </w:r>
    </w:p>
    <w:p w14:paraId="26287863" w14:textId="6E635520" w:rsidR="00F245A5" w:rsidRPr="00153354" w:rsidRDefault="00F245A5" w:rsidP="00F245A5">
      <w:pPr>
        <w:spacing w:after="0" w:line="240" w:lineRule="auto"/>
        <w:rPr>
          <w:rFonts w:ascii="Garamond" w:hAnsi="Garamond"/>
          <w:sz w:val="26"/>
          <w:szCs w:val="26"/>
          <w:lang w:val="en-US" w:eastAsia="es"/>
        </w:rPr>
      </w:pPr>
    </w:p>
    <w:p w14:paraId="799F2855" w14:textId="760E6AA4" w:rsidR="00F245A5" w:rsidRPr="00F245A5" w:rsidRDefault="00F245A5" w:rsidP="00F245A5">
      <w:pPr>
        <w:spacing w:after="0" w:line="240" w:lineRule="auto"/>
        <w:rPr>
          <w:rFonts w:ascii="Garamond" w:hAnsi="Garamond"/>
          <w:sz w:val="26"/>
          <w:szCs w:val="26"/>
          <w:lang w:eastAsia="es"/>
        </w:rPr>
      </w:pPr>
      <w:r w:rsidRPr="00F245A5">
        <w:rPr>
          <w:rFonts w:ascii="Garamond" w:hAnsi="Garamond"/>
          <w:noProof/>
          <w:sz w:val="26"/>
          <w:szCs w:val="26"/>
          <w:lang w:val="es-ES"/>
        </w:rPr>
        <w:drawing>
          <wp:anchor distT="0" distB="0" distL="114300" distR="114300" simplePos="0" relativeHeight="251659264" behindDoc="0" locked="0" layoutInCell="1" allowOverlap="1" wp14:anchorId="42CAF203" wp14:editId="0415D369">
            <wp:simplePos x="0" y="0"/>
            <wp:positionH relativeFrom="column">
              <wp:posOffset>2349500</wp:posOffset>
            </wp:positionH>
            <wp:positionV relativeFrom="paragraph">
              <wp:posOffset>29210</wp:posOffset>
            </wp:positionV>
            <wp:extent cx="1606550" cy="3213100"/>
            <wp:effectExtent l="0" t="0" r="6350" b="0"/>
            <wp:wrapSquare wrapText="bothSides"/>
            <wp:docPr id="1656247070" name="Picture 1" descr="A black background with colorful lin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47070" name="Picture 1" descr="A black background with colorful lines and white text&#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606550" cy="3213100"/>
                    </a:xfrm>
                    <a:prstGeom prst="rect">
                      <a:avLst/>
                    </a:prstGeom>
                  </pic:spPr>
                </pic:pic>
              </a:graphicData>
            </a:graphic>
            <wp14:sizeRelH relativeFrom="margin">
              <wp14:pctWidth>0</wp14:pctWidth>
            </wp14:sizeRelH>
            <wp14:sizeRelV relativeFrom="margin">
              <wp14:pctHeight>0</wp14:pctHeight>
            </wp14:sizeRelV>
          </wp:anchor>
        </w:drawing>
      </w:r>
      <w:r w:rsidRPr="00153354">
        <w:rPr>
          <w:rFonts w:ascii="Garamond" w:hAnsi="Garamond"/>
          <w:sz w:val="26"/>
          <w:szCs w:val="26"/>
          <w:lang w:val="en-US" w:eastAsia="es"/>
        </w:rPr>
        <w:t>La Convención General se llevará a cabo del 23 al 28 de junio en el Centro Internacional de Convenciones de Kentucky. El Festival de Jóvenes Adultos se lleva a cabo del 21 al 26 de junio y el programa y las actividades del festival se celebrarán en el Hotel Galt House.</w:t>
      </w:r>
    </w:p>
    <w:p w14:paraId="69DB31D3" w14:textId="269D0B38" w:rsidR="00F245A5" w:rsidRPr="00153354" w:rsidRDefault="00F245A5" w:rsidP="00F245A5">
      <w:pPr>
        <w:spacing w:after="0" w:line="240" w:lineRule="auto"/>
        <w:rPr>
          <w:rFonts w:ascii="Garamond" w:hAnsi="Garamond"/>
          <w:sz w:val="26"/>
          <w:szCs w:val="26"/>
          <w:lang w:val="en-US" w:eastAsia="es"/>
        </w:rPr>
      </w:pPr>
    </w:p>
    <w:p w14:paraId="1913498A" w14:textId="77864B94" w:rsidR="00F245A5" w:rsidRPr="00F245A5" w:rsidRDefault="00F245A5" w:rsidP="00F245A5">
      <w:pPr>
        <w:spacing w:after="0" w:line="240" w:lineRule="auto"/>
        <w:rPr>
          <w:rFonts w:ascii="Garamond" w:hAnsi="Garamond"/>
          <w:sz w:val="26"/>
          <w:szCs w:val="26"/>
          <w:lang w:eastAsia="es"/>
        </w:rPr>
      </w:pPr>
      <w:r w:rsidRPr="00153354">
        <w:rPr>
          <w:rFonts w:ascii="Garamond" w:hAnsi="Garamond"/>
          <w:sz w:val="26"/>
          <w:szCs w:val="26"/>
          <w:lang w:val="en-US" w:eastAsia="es"/>
        </w:rPr>
        <w:t>El costo del festival oscila entre 135 y 595 dólares, según las  de las opciones de alojamiento. Para quienes viajen desde otras ciudades hasta Louisville, el costo de inscripción incluye cinco noches de alojamiento en el Hotel Galt House, la cena del 22 de junio, la inscripción a la Convención General y todos los programas y actividades del Festival de Jóvenes Adultos. Hay cupo limitado de habitaciones en los hoteles para este festival. Para las personas que viven en Louisville o cerca, que van a manejar todos los días hasta el festival, el costo de inscripción incluye la cena, la inscripción a la Convención y todos los programas y actividades del Festival.</w:t>
      </w:r>
    </w:p>
    <w:p w14:paraId="13F8FD77" w14:textId="77777777" w:rsidR="00F245A5" w:rsidRPr="00153354" w:rsidRDefault="00F245A5" w:rsidP="00F245A5">
      <w:pPr>
        <w:spacing w:after="0" w:line="240" w:lineRule="auto"/>
        <w:rPr>
          <w:rFonts w:ascii="Garamond" w:hAnsi="Garamond"/>
          <w:sz w:val="26"/>
          <w:szCs w:val="26"/>
          <w:lang w:val="en-US" w:eastAsia="es"/>
        </w:rPr>
      </w:pPr>
    </w:p>
    <w:p w14:paraId="522078E6" w14:textId="77777777" w:rsidR="00F245A5" w:rsidRPr="00F245A5" w:rsidRDefault="00F245A5" w:rsidP="00F245A5">
      <w:pPr>
        <w:spacing w:after="0" w:line="240" w:lineRule="auto"/>
        <w:rPr>
          <w:rFonts w:ascii="Garamond" w:hAnsi="Garamond"/>
          <w:i/>
          <w:iCs/>
          <w:sz w:val="26"/>
          <w:szCs w:val="26"/>
          <w:lang w:val="en-US" w:eastAsia="es"/>
        </w:rPr>
      </w:pPr>
      <w:r w:rsidRPr="00153354">
        <w:rPr>
          <w:rFonts w:ascii="Garamond" w:hAnsi="Garamond"/>
          <w:sz w:val="26"/>
          <w:szCs w:val="26"/>
          <w:lang w:val="en-US" w:eastAsia="es"/>
        </w:rPr>
        <w:t>Para más información, póngase en contacto con la Rvda. Shannon Kelly</w:t>
      </w:r>
      <w:r w:rsidRPr="00F245A5">
        <w:rPr>
          <w:rFonts w:ascii="Garamond" w:hAnsi="Garamond"/>
          <w:sz w:val="26"/>
          <w:szCs w:val="26"/>
          <w:lang w:eastAsia="es"/>
        </w:rPr>
        <w:t xml:space="preserve">: </w:t>
      </w:r>
      <w:r w:rsidRPr="00F245A5">
        <w:rPr>
          <w:rFonts w:ascii="Garamond" w:hAnsi="Garamond"/>
          <w:i/>
          <w:iCs/>
          <w:sz w:val="26"/>
          <w:szCs w:val="26"/>
          <w:lang w:eastAsia="es"/>
        </w:rPr>
        <w:t>skelly@episcopalchurch.org.</w:t>
      </w:r>
    </w:p>
    <w:p w14:paraId="7ABCEB77" w14:textId="09547DDF" w:rsidR="00FD7C5E" w:rsidRDefault="00FD7C5E" w:rsidP="00F245A5">
      <w:pPr>
        <w:spacing w:after="0" w:line="240" w:lineRule="auto"/>
        <w:rPr>
          <w:rFonts w:ascii="Garamond" w:hAnsi="Garamond"/>
          <w:i/>
          <w:iCs/>
          <w:noProof/>
          <w:sz w:val="26"/>
          <w:szCs w:val="26"/>
          <w:lang w:val="es-ES"/>
        </w:rPr>
      </w:pPr>
    </w:p>
    <w:p w14:paraId="259A94B0" w14:textId="77777777" w:rsidR="00F245A5" w:rsidRPr="00F245A5" w:rsidRDefault="00F245A5" w:rsidP="00F245A5">
      <w:pPr>
        <w:spacing w:after="0" w:line="240" w:lineRule="auto"/>
        <w:rPr>
          <w:rFonts w:ascii="Garamond" w:hAnsi="Garamond"/>
          <w:sz w:val="26"/>
          <w:szCs w:val="26"/>
          <w:lang w:eastAsia="es"/>
        </w:rPr>
      </w:pPr>
      <w:r w:rsidRPr="00153354">
        <w:rPr>
          <w:rFonts w:ascii="Garamond" w:hAnsi="Garamond"/>
          <w:sz w:val="26"/>
          <w:szCs w:val="26"/>
          <w:lang w:val="en-US" w:eastAsia="es"/>
        </w:rPr>
        <w:t>encargada de personal de Ministerios para Adultos Jóvenes y Universitarios. “Esperamos con alegría recibirlos a todos a Louisville”.</w:t>
      </w:r>
    </w:p>
    <w:p w14:paraId="3646DB9C" w14:textId="77777777" w:rsidR="00F245A5" w:rsidRPr="00153354" w:rsidRDefault="00F245A5" w:rsidP="00F245A5">
      <w:pPr>
        <w:spacing w:after="0" w:line="240" w:lineRule="auto"/>
        <w:rPr>
          <w:rFonts w:ascii="Garamond" w:hAnsi="Garamond"/>
          <w:sz w:val="26"/>
          <w:szCs w:val="26"/>
          <w:lang w:val="en-US" w:eastAsia="es"/>
        </w:rPr>
      </w:pPr>
    </w:p>
    <w:p w14:paraId="5763C7F0" w14:textId="77777777" w:rsidR="00F245A5" w:rsidRPr="00F245A5" w:rsidRDefault="00F245A5" w:rsidP="00F245A5">
      <w:pPr>
        <w:spacing w:after="0" w:line="240" w:lineRule="auto"/>
        <w:rPr>
          <w:rFonts w:ascii="Garamond" w:hAnsi="Garamond"/>
          <w:sz w:val="26"/>
          <w:szCs w:val="26"/>
          <w:lang w:eastAsia="es"/>
        </w:rPr>
      </w:pPr>
      <w:r w:rsidRPr="00F245A5">
        <w:rPr>
          <w:rFonts w:ascii="Garamond" w:hAnsi="Garamond"/>
          <w:noProof/>
          <w:sz w:val="26"/>
          <w:szCs w:val="26"/>
          <w:lang w:val="es-ES"/>
        </w:rPr>
        <w:drawing>
          <wp:anchor distT="0" distB="0" distL="114300" distR="114300" simplePos="0" relativeHeight="251661312" behindDoc="0" locked="0" layoutInCell="1" allowOverlap="1" wp14:anchorId="32F0AC8F" wp14:editId="383FD687">
            <wp:simplePos x="0" y="0"/>
            <wp:positionH relativeFrom="column">
              <wp:posOffset>2349500</wp:posOffset>
            </wp:positionH>
            <wp:positionV relativeFrom="paragraph">
              <wp:posOffset>29210</wp:posOffset>
            </wp:positionV>
            <wp:extent cx="1606550" cy="3213100"/>
            <wp:effectExtent l="0" t="0" r="6350" b="0"/>
            <wp:wrapSquare wrapText="bothSides"/>
            <wp:docPr id="1967103400" name="Picture 1" descr="A black background with colorful lin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47070" name="Picture 1" descr="A black background with colorful lines and white text&#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606550" cy="3213100"/>
                    </a:xfrm>
                    <a:prstGeom prst="rect">
                      <a:avLst/>
                    </a:prstGeom>
                  </pic:spPr>
                </pic:pic>
              </a:graphicData>
            </a:graphic>
            <wp14:sizeRelH relativeFrom="margin">
              <wp14:pctWidth>0</wp14:pctWidth>
            </wp14:sizeRelH>
            <wp14:sizeRelV relativeFrom="margin">
              <wp14:pctHeight>0</wp14:pctHeight>
            </wp14:sizeRelV>
          </wp:anchor>
        </w:drawing>
      </w:r>
      <w:r w:rsidRPr="00153354">
        <w:rPr>
          <w:rFonts w:ascii="Garamond" w:hAnsi="Garamond"/>
          <w:sz w:val="26"/>
          <w:szCs w:val="26"/>
          <w:lang w:val="en-US" w:eastAsia="es"/>
        </w:rPr>
        <w:t>La Convención General se llevará a cabo del 23 al 28 de junio en el Centro Internacional de Convenciones de Kentucky. El Festival de Jóvenes Adultos se lleva a cabo del 21 al 26 de junio y el programa y las actividades del festival se celebrarán en el Hotel Galt House.</w:t>
      </w:r>
    </w:p>
    <w:p w14:paraId="29FA1AFB" w14:textId="77777777" w:rsidR="00F245A5" w:rsidRPr="00153354" w:rsidRDefault="00F245A5" w:rsidP="00F245A5">
      <w:pPr>
        <w:spacing w:after="0" w:line="240" w:lineRule="auto"/>
        <w:rPr>
          <w:rFonts w:ascii="Garamond" w:hAnsi="Garamond"/>
          <w:sz w:val="26"/>
          <w:szCs w:val="26"/>
          <w:lang w:val="en-US" w:eastAsia="es"/>
        </w:rPr>
      </w:pPr>
    </w:p>
    <w:p w14:paraId="7AE9CC06" w14:textId="77777777" w:rsidR="00F245A5" w:rsidRPr="00F245A5" w:rsidRDefault="00F245A5" w:rsidP="00F245A5">
      <w:pPr>
        <w:spacing w:after="0" w:line="240" w:lineRule="auto"/>
        <w:rPr>
          <w:rFonts w:ascii="Garamond" w:hAnsi="Garamond"/>
          <w:sz w:val="26"/>
          <w:szCs w:val="26"/>
          <w:lang w:eastAsia="es"/>
        </w:rPr>
      </w:pPr>
      <w:r w:rsidRPr="00153354">
        <w:rPr>
          <w:rFonts w:ascii="Garamond" w:hAnsi="Garamond"/>
          <w:sz w:val="26"/>
          <w:szCs w:val="26"/>
          <w:lang w:val="en-US" w:eastAsia="es"/>
        </w:rPr>
        <w:t>El costo del festival oscila entre 135 y 595 dólares, según las  de las opciones de alojamiento. Para quienes viajen desde otras ciudades hasta Louisville, el costo de inscripción incluye cinco noches de alojamiento en el Hotel Galt House, la cena del 22 de junio, la inscripción a la Convención General y todos los programas y actividades del Festival de Jóvenes Adultos. Hay cupo limitado de habitaciones en los hoteles para este festival. Para las personas que viven en Louisville o cerca, que van a manejar todos los días hasta el festival, el costo de inscripción incluye la cena, la inscripción a la Convención y todos los programas y actividades del Festival.</w:t>
      </w:r>
    </w:p>
    <w:p w14:paraId="7644EEE6" w14:textId="77777777" w:rsidR="00F245A5" w:rsidRPr="00153354" w:rsidRDefault="00F245A5" w:rsidP="00F245A5">
      <w:pPr>
        <w:spacing w:after="0" w:line="240" w:lineRule="auto"/>
        <w:rPr>
          <w:rFonts w:ascii="Garamond" w:hAnsi="Garamond"/>
          <w:sz w:val="26"/>
          <w:szCs w:val="26"/>
          <w:lang w:val="en-US" w:eastAsia="es"/>
        </w:rPr>
      </w:pPr>
    </w:p>
    <w:p w14:paraId="4D8DDCF9" w14:textId="77777777" w:rsidR="00F245A5" w:rsidRPr="00F245A5" w:rsidRDefault="00F245A5" w:rsidP="00F245A5">
      <w:pPr>
        <w:spacing w:after="0" w:line="240" w:lineRule="auto"/>
        <w:rPr>
          <w:rFonts w:ascii="Garamond" w:hAnsi="Garamond"/>
          <w:i/>
          <w:iCs/>
          <w:sz w:val="26"/>
          <w:szCs w:val="26"/>
          <w:lang w:val="en-US" w:eastAsia="es"/>
        </w:rPr>
      </w:pPr>
      <w:r w:rsidRPr="00153354">
        <w:rPr>
          <w:rFonts w:ascii="Garamond" w:hAnsi="Garamond"/>
          <w:sz w:val="26"/>
          <w:szCs w:val="26"/>
          <w:lang w:val="en-US" w:eastAsia="es"/>
        </w:rPr>
        <w:t>Para más información, póngase en contacto con la Rvda. Shannon Kelly</w:t>
      </w:r>
      <w:r w:rsidRPr="00F245A5">
        <w:rPr>
          <w:rFonts w:ascii="Garamond" w:hAnsi="Garamond"/>
          <w:sz w:val="26"/>
          <w:szCs w:val="26"/>
          <w:lang w:eastAsia="es"/>
        </w:rPr>
        <w:t xml:space="preserve">: </w:t>
      </w:r>
      <w:r w:rsidRPr="00F245A5">
        <w:rPr>
          <w:rFonts w:ascii="Garamond" w:hAnsi="Garamond"/>
          <w:i/>
          <w:iCs/>
          <w:sz w:val="26"/>
          <w:szCs w:val="26"/>
          <w:lang w:eastAsia="es"/>
        </w:rPr>
        <w:t>skelly@episcopalchurch.org.</w:t>
      </w:r>
    </w:p>
    <w:p w14:paraId="5DD092BF" w14:textId="77777777" w:rsidR="00F245A5" w:rsidRPr="00F245A5" w:rsidRDefault="00F245A5" w:rsidP="00F245A5">
      <w:pPr>
        <w:spacing w:after="0" w:line="240" w:lineRule="auto"/>
        <w:rPr>
          <w:rFonts w:ascii="Garamond" w:hAnsi="Garamond"/>
          <w:i/>
          <w:iCs/>
          <w:noProof/>
          <w:sz w:val="26"/>
          <w:szCs w:val="26"/>
          <w:lang w:val="es-ES"/>
        </w:rPr>
      </w:pPr>
    </w:p>
    <w:sectPr w:rsidR="00F245A5" w:rsidRPr="00F245A5" w:rsidSect="00C86A6F">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46EA8" w14:textId="77777777" w:rsidR="00C86A6F" w:rsidRDefault="00C86A6F" w:rsidP="005040FC">
      <w:r>
        <w:separator/>
      </w:r>
    </w:p>
  </w:endnote>
  <w:endnote w:type="continuationSeparator" w:id="0">
    <w:p w14:paraId="6C38FEA6" w14:textId="77777777" w:rsidR="00C86A6F" w:rsidRDefault="00C86A6F"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2D9499EF" w:rsidR="005040FC" w:rsidRPr="00A65754" w:rsidRDefault="001D427C" w:rsidP="001D427C">
    <w:pPr>
      <w:pStyle w:val="Footer"/>
      <w:spacing w:line="240" w:lineRule="auto"/>
      <w:rPr>
        <w:rFonts w:ascii="Gill Sans Light" w:eastAsia="Times New Roman" w:hAnsi="Gill Sans Light" w:cs="Gill Sans Light"/>
        <w:sz w:val="18"/>
        <w:szCs w:val="28"/>
        <w:lang w:val="es-ES" w:eastAsia="es-ES_tradnl"/>
      </w:rPr>
    </w:pPr>
    <w:r w:rsidRPr="00A65754">
      <w:rPr>
        <w:rFonts w:ascii="Gill Sans Light" w:eastAsia="Times New Roman" w:hAnsi="Gill Sans Light" w:cs="Gill Sans Light" w:hint="cs"/>
        <w:sz w:val="18"/>
        <w:szCs w:val="28"/>
        <w:lang w:val="es-ES" w:eastAsia="es-ES_tradnl"/>
      </w:rPr>
      <w:t xml:space="preserve">Publicado por la Oficina de </w:t>
    </w:r>
    <w:r w:rsidR="0096722C" w:rsidRPr="00A65754">
      <w:rPr>
        <w:rFonts w:ascii="Gill Sans Light" w:eastAsia="Times New Roman" w:hAnsi="Gill Sans Light" w:cs="Gill Sans Light" w:hint="cs"/>
        <w:sz w:val="18"/>
        <w:szCs w:val="28"/>
        <w:lang w:val="es-ES" w:eastAsia="es-ES_tradnl"/>
      </w:rPr>
      <w:t>Comunic</w:t>
    </w:r>
    <w:r w:rsidRPr="00A65754">
      <w:rPr>
        <w:rFonts w:ascii="Gill Sans Light" w:eastAsia="Times New Roman" w:hAnsi="Gill Sans Light" w:cs="Gill Sans Light" w:hint="cs"/>
        <w:sz w:val="18"/>
        <w:szCs w:val="28"/>
        <w:lang w:val="es-ES" w:eastAsia="es-ES_tradnl"/>
      </w:rPr>
      <w:t>ación de la Iglesia Episcopal, 815 Second Avenue,</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Publicado por la Oficina de Comunicación de la Iglesia Episcopal, 815 Second Avenue,</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N.Y., N.Y. 10017 © 20</w:t>
    </w:r>
    <w:r w:rsidR="00427925" w:rsidRPr="00A65754">
      <w:rPr>
        <w:rFonts w:ascii="Gill Sans Light" w:eastAsia="Times New Roman" w:hAnsi="Gill Sans Light" w:cs="Gill Sans Light" w:hint="cs"/>
        <w:sz w:val="18"/>
        <w:szCs w:val="28"/>
        <w:lang w:val="es-ES" w:eastAsia="es-ES_tradnl"/>
      </w:rPr>
      <w:t>2</w:t>
    </w:r>
    <w:r w:rsidR="005C31F7">
      <w:rPr>
        <w:rFonts w:ascii="Gill Sans Light" w:eastAsia="Times New Roman" w:hAnsi="Gill Sans Light" w:cs="Gill Sans Light"/>
        <w:sz w:val="18"/>
        <w:szCs w:val="28"/>
        <w:lang w:val="es-ES" w:eastAsia="es-ES_tradnl"/>
      </w:rPr>
      <w:t>4</w:t>
    </w:r>
    <w:r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N.Y., N.Y. 10017 © 202</w:t>
    </w:r>
    <w:r w:rsidR="005C31F7">
      <w:rPr>
        <w:rFonts w:ascii="Gill Sans Light" w:eastAsia="Times New Roman" w:hAnsi="Gill Sans Light" w:cs="Gill Sans Light"/>
        <w:sz w:val="18"/>
        <w:szCs w:val="28"/>
        <w:lang w:val="es-ES" w:eastAsia="es-ES_tradnl"/>
      </w:rPr>
      <w:t>4</w:t>
    </w:r>
    <w:r w:rsidR="00A65754"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9FFD5" w14:textId="77777777" w:rsidR="00C86A6F" w:rsidRDefault="00C86A6F" w:rsidP="005040FC">
      <w:r>
        <w:separator/>
      </w:r>
    </w:p>
  </w:footnote>
  <w:footnote w:type="continuationSeparator" w:id="0">
    <w:p w14:paraId="56BF5539" w14:textId="77777777" w:rsidR="00C86A6F" w:rsidRDefault="00C86A6F"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5259923">
    <w:abstractNumId w:val="1"/>
  </w:num>
  <w:num w:numId="2" w16cid:durableId="96604451">
    <w:abstractNumId w:val="14"/>
  </w:num>
  <w:num w:numId="3" w16cid:durableId="1540705237">
    <w:abstractNumId w:val="3"/>
  </w:num>
  <w:num w:numId="4" w16cid:durableId="733234300">
    <w:abstractNumId w:val="18"/>
  </w:num>
  <w:num w:numId="5" w16cid:durableId="323897012">
    <w:abstractNumId w:val="5"/>
  </w:num>
  <w:num w:numId="6" w16cid:durableId="417992175">
    <w:abstractNumId w:val="20"/>
  </w:num>
  <w:num w:numId="7" w16cid:durableId="776415095">
    <w:abstractNumId w:val="8"/>
  </w:num>
  <w:num w:numId="8" w16cid:durableId="913245787">
    <w:abstractNumId w:val="12"/>
  </w:num>
  <w:num w:numId="9" w16cid:durableId="1310591580">
    <w:abstractNumId w:val="6"/>
  </w:num>
  <w:num w:numId="10" w16cid:durableId="1926570844">
    <w:abstractNumId w:val="10"/>
  </w:num>
  <w:num w:numId="11" w16cid:durableId="1006324194">
    <w:abstractNumId w:val="13"/>
  </w:num>
  <w:num w:numId="12" w16cid:durableId="2101949074">
    <w:abstractNumId w:val="7"/>
  </w:num>
  <w:num w:numId="13" w16cid:durableId="1800687380">
    <w:abstractNumId w:val="2"/>
  </w:num>
  <w:num w:numId="14" w16cid:durableId="186843585">
    <w:abstractNumId w:val="9"/>
  </w:num>
  <w:num w:numId="15" w16cid:durableId="908614123">
    <w:abstractNumId w:val="0"/>
  </w:num>
  <w:num w:numId="16" w16cid:durableId="752700816">
    <w:abstractNumId w:val="15"/>
  </w:num>
  <w:num w:numId="17" w16cid:durableId="1224020728">
    <w:abstractNumId w:val="16"/>
  </w:num>
  <w:num w:numId="18" w16cid:durableId="644548409">
    <w:abstractNumId w:val="4"/>
  </w:num>
  <w:num w:numId="19" w16cid:durableId="1644968002">
    <w:abstractNumId w:val="19"/>
  </w:num>
  <w:num w:numId="20" w16cid:durableId="1669168390">
    <w:abstractNumId w:val="21"/>
  </w:num>
  <w:num w:numId="21" w16cid:durableId="222759561">
    <w:abstractNumId w:val="22"/>
  </w:num>
  <w:num w:numId="22" w16cid:durableId="102002438">
    <w:abstractNumId w:val="11"/>
  </w:num>
  <w:num w:numId="23" w16cid:durableId="2847757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074CA"/>
    <w:rsid w:val="00034389"/>
    <w:rsid w:val="0003521E"/>
    <w:rsid w:val="00037CF1"/>
    <w:rsid w:val="00051D8C"/>
    <w:rsid w:val="00053486"/>
    <w:rsid w:val="00054878"/>
    <w:rsid w:val="000649BA"/>
    <w:rsid w:val="00070A43"/>
    <w:rsid w:val="0007357C"/>
    <w:rsid w:val="000932EA"/>
    <w:rsid w:val="0009398F"/>
    <w:rsid w:val="00095B52"/>
    <w:rsid w:val="000B17A3"/>
    <w:rsid w:val="000B5A3A"/>
    <w:rsid w:val="000E08DC"/>
    <w:rsid w:val="000E4A58"/>
    <w:rsid w:val="000F250B"/>
    <w:rsid w:val="00104121"/>
    <w:rsid w:val="00106A00"/>
    <w:rsid w:val="00107913"/>
    <w:rsid w:val="00111CB2"/>
    <w:rsid w:val="00116BDF"/>
    <w:rsid w:val="00117DFD"/>
    <w:rsid w:val="00124EBD"/>
    <w:rsid w:val="00130BF1"/>
    <w:rsid w:val="001357FD"/>
    <w:rsid w:val="00141F85"/>
    <w:rsid w:val="001545E3"/>
    <w:rsid w:val="00181B27"/>
    <w:rsid w:val="00187CCD"/>
    <w:rsid w:val="00197DC4"/>
    <w:rsid w:val="001B5F74"/>
    <w:rsid w:val="001C2BAE"/>
    <w:rsid w:val="001D00DE"/>
    <w:rsid w:val="001D427C"/>
    <w:rsid w:val="001E5E43"/>
    <w:rsid w:val="001F7A0B"/>
    <w:rsid w:val="00211C09"/>
    <w:rsid w:val="00242594"/>
    <w:rsid w:val="00246065"/>
    <w:rsid w:val="00251E10"/>
    <w:rsid w:val="00255A08"/>
    <w:rsid w:val="0025751B"/>
    <w:rsid w:val="00257769"/>
    <w:rsid w:val="00275099"/>
    <w:rsid w:val="00276726"/>
    <w:rsid w:val="00277644"/>
    <w:rsid w:val="00290470"/>
    <w:rsid w:val="002A1E9A"/>
    <w:rsid w:val="002B037E"/>
    <w:rsid w:val="002B600D"/>
    <w:rsid w:val="002B6733"/>
    <w:rsid w:val="002C142E"/>
    <w:rsid w:val="002C4D2A"/>
    <w:rsid w:val="002D08B4"/>
    <w:rsid w:val="002D717A"/>
    <w:rsid w:val="002F1176"/>
    <w:rsid w:val="002F17A2"/>
    <w:rsid w:val="002F6AB5"/>
    <w:rsid w:val="0030447B"/>
    <w:rsid w:val="0030471D"/>
    <w:rsid w:val="0031667B"/>
    <w:rsid w:val="00330971"/>
    <w:rsid w:val="003601BB"/>
    <w:rsid w:val="00363146"/>
    <w:rsid w:val="00365171"/>
    <w:rsid w:val="00365CAD"/>
    <w:rsid w:val="00373270"/>
    <w:rsid w:val="00373306"/>
    <w:rsid w:val="00385373"/>
    <w:rsid w:val="003862B4"/>
    <w:rsid w:val="0038666B"/>
    <w:rsid w:val="00386CE0"/>
    <w:rsid w:val="00394242"/>
    <w:rsid w:val="0039581D"/>
    <w:rsid w:val="003A40A7"/>
    <w:rsid w:val="003A4D0A"/>
    <w:rsid w:val="003A6150"/>
    <w:rsid w:val="003A6C8D"/>
    <w:rsid w:val="003A6E16"/>
    <w:rsid w:val="003B44EB"/>
    <w:rsid w:val="003B6B1B"/>
    <w:rsid w:val="003C45B7"/>
    <w:rsid w:val="003D72EF"/>
    <w:rsid w:val="003E0181"/>
    <w:rsid w:val="003E0467"/>
    <w:rsid w:val="003F4B71"/>
    <w:rsid w:val="0040019E"/>
    <w:rsid w:val="00404464"/>
    <w:rsid w:val="00414038"/>
    <w:rsid w:val="00426130"/>
    <w:rsid w:val="00426157"/>
    <w:rsid w:val="00427925"/>
    <w:rsid w:val="0044375E"/>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0031"/>
    <w:rsid w:val="00513C7C"/>
    <w:rsid w:val="00517923"/>
    <w:rsid w:val="00531817"/>
    <w:rsid w:val="0053557D"/>
    <w:rsid w:val="00536956"/>
    <w:rsid w:val="00545778"/>
    <w:rsid w:val="00547EE4"/>
    <w:rsid w:val="00562C63"/>
    <w:rsid w:val="005652F9"/>
    <w:rsid w:val="00575CFC"/>
    <w:rsid w:val="005A0A97"/>
    <w:rsid w:val="005A47CC"/>
    <w:rsid w:val="005A5A36"/>
    <w:rsid w:val="005A6C9B"/>
    <w:rsid w:val="005B6648"/>
    <w:rsid w:val="005B6C32"/>
    <w:rsid w:val="005C31F7"/>
    <w:rsid w:val="005E0928"/>
    <w:rsid w:val="005F03BD"/>
    <w:rsid w:val="005F28B9"/>
    <w:rsid w:val="00607BAF"/>
    <w:rsid w:val="00614713"/>
    <w:rsid w:val="00624B13"/>
    <w:rsid w:val="00637029"/>
    <w:rsid w:val="00651168"/>
    <w:rsid w:val="006604FA"/>
    <w:rsid w:val="00661818"/>
    <w:rsid w:val="006660A7"/>
    <w:rsid w:val="006662F8"/>
    <w:rsid w:val="00675674"/>
    <w:rsid w:val="006803D5"/>
    <w:rsid w:val="00683316"/>
    <w:rsid w:val="006A0F6F"/>
    <w:rsid w:val="006A37A8"/>
    <w:rsid w:val="006C572C"/>
    <w:rsid w:val="006C7B1E"/>
    <w:rsid w:val="006D4007"/>
    <w:rsid w:val="006E2C9D"/>
    <w:rsid w:val="006E67FC"/>
    <w:rsid w:val="00705A4E"/>
    <w:rsid w:val="00707439"/>
    <w:rsid w:val="007157BA"/>
    <w:rsid w:val="00720D72"/>
    <w:rsid w:val="00723C24"/>
    <w:rsid w:val="00731E51"/>
    <w:rsid w:val="007342AE"/>
    <w:rsid w:val="00743068"/>
    <w:rsid w:val="00745189"/>
    <w:rsid w:val="00745B12"/>
    <w:rsid w:val="007634DA"/>
    <w:rsid w:val="00771BA8"/>
    <w:rsid w:val="0078084E"/>
    <w:rsid w:val="00782DA6"/>
    <w:rsid w:val="00784353"/>
    <w:rsid w:val="007950B4"/>
    <w:rsid w:val="00796E07"/>
    <w:rsid w:val="007A05E8"/>
    <w:rsid w:val="007A6854"/>
    <w:rsid w:val="007B7D1B"/>
    <w:rsid w:val="007C02AF"/>
    <w:rsid w:val="007E0E0D"/>
    <w:rsid w:val="007F7D2E"/>
    <w:rsid w:val="00804628"/>
    <w:rsid w:val="00815045"/>
    <w:rsid w:val="00823A7F"/>
    <w:rsid w:val="00831892"/>
    <w:rsid w:val="0084073A"/>
    <w:rsid w:val="00840DA5"/>
    <w:rsid w:val="00844CE8"/>
    <w:rsid w:val="00844E40"/>
    <w:rsid w:val="00851FBC"/>
    <w:rsid w:val="00853BB5"/>
    <w:rsid w:val="008569BC"/>
    <w:rsid w:val="00856ABD"/>
    <w:rsid w:val="00857FA5"/>
    <w:rsid w:val="0086256E"/>
    <w:rsid w:val="00863E79"/>
    <w:rsid w:val="00864068"/>
    <w:rsid w:val="0087414D"/>
    <w:rsid w:val="00892994"/>
    <w:rsid w:val="008C042E"/>
    <w:rsid w:val="008E2805"/>
    <w:rsid w:val="008F7ABC"/>
    <w:rsid w:val="009156DE"/>
    <w:rsid w:val="00916DE1"/>
    <w:rsid w:val="0092601A"/>
    <w:rsid w:val="009309AE"/>
    <w:rsid w:val="00947C93"/>
    <w:rsid w:val="00950B81"/>
    <w:rsid w:val="0095286B"/>
    <w:rsid w:val="00955CC9"/>
    <w:rsid w:val="009575DD"/>
    <w:rsid w:val="00963786"/>
    <w:rsid w:val="0096722C"/>
    <w:rsid w:val="009857E2"/>
    <w:rsid w:val="009877B0"/>
    <w:rsid w:val="00992C8B"/>
    <w:rsid w:val="009A7397"/>
    <w:rsid w:val="009B1F07"/>
    <w:rsid w:val="009B3884"/>
    <w:rsid w:val="009B4589"/>
    <w:rsid w:val="009D25C7"/>
    <w:rsid w:val="009E3F75"/>
    <w:rsid w:val="009F46EC"/>
    <w:rsid w:val="00A0325F"/>
    <w:rsid w:val="00A15B51"/>
    <w:rsid w:val="00A21C5C"/>
    <w:rsid w:val="00A2456C"/>
    <w:rsid w:val="00A24C05"/>
    <w:rsid w:val="00A276B8"/>
    <w:rsid w:val="00A3739A"/>
    <w:rsid w:val="00A40E44"/>
    <w:rsid w:val="00A47CCE"/>
    <w:rsid w:val="00A51531"/>
    <w:rsid w:val="00A522E0"/>
    <w:rsid w:val="00A65754"/>
    <w:rsid w:val="00A66666"/>
    <w:rsid w:val="00A80B87"/>
    <w:rsid w:val="00A83DC0"/>
    <w:rsid w:val="00A87BE8"/>
    <w:rsid w:val="00A90EE2"/>
    <w:rsid w:val="00AA51E0"/>
    <w:rsid w:val="00AB6F91"/>
    <w:rsid w:val="00AB7248"/>
    <w:rsid w:val="00AD1CD3"/>
    <w:rsid w:val="00AE7BD0"/>
    <w:rsid w:val="00AE7BE6"/>
    <w:rsid w:val="00AF0737"/>
    <w:rsid w:val="00AF6167"/>
    <w:rsid w:val="00AF64F8"/>
    <w:rsid w:val="00AF7FC9"/>
    <w:rsid w:val="00B014D7"/>
    <w:rsid w:val="00B01E63"/>
    <w:rsid w:val="00B1638B"/>
    <w:rsid w:val="00B241AF"/>
    <w:rsid w:val="00B2490E"/>
    <w:rsid w:val="00B249B0"/>
    <w:rsid w:val="00B42A60"/>
    <w:rsid w:val="00B42E07"/>
    <w:rsid w:val="00B516C0"/>
    <w:rsid w:val="00B530C5"/>
    <w:rsid w:val="00B63849"/>
    <w:rsid w:val="00B7156C"/>
    <w:rsid w:val="00B813CD"/>
    <w:rsid w:val="00B82C4C"/>
    <w:rsid w:val="00B902FE"/>
    <w:rsid w:val="00B907C0"/>
    <w:rsid w:val="00BA0B74"/>
    <w:rsid w:val="00BA337C"/>
    <w:rsid w:val="00BB1F68"/>
    <w:rsid w:val="00BF0FBC"/>
    <w:rsid w:val="00BF20E2"/>
    <w:rsid w:val="00BF59E2"/>
    <w:rsid w:val="00BF7A3C"/>
    <w:rsid w:val="00C103B4"/>
    <w:rsid w:val="00C106F2"/>
    <w:rsid w:val="00C12DF3"/>
    <w:rsid w:val="00C363D7"/>
    <w:rsid w:val="00C42DE6"/>
    <w:rsid w:val="00C47165"/>
    <w:rsid w:val="00C51489"/>
    <w:rsid w:val="00C60F05"/>
    <w:rsid w:val="00C64B38"/>
    <w:rsid w:val="00C66B86"/>
    <w:rsid w:val="00C74CB0"/>
    <w:rsid w:val="00C843F8"/>
    <w:rsid w:val="00C86A6F"/>
    <w:rsid w:val="00C921BB"/>
    <w:rsid w:val="00C94763"/>
    <w:rsid w:val="00C9600D"/>
    <w:rsid w:val="00CB3010"/>
    <w:rsid w:val="00CC103A"/>
    <w:rsid w:val="00CC27DA"/>
    <w:rsid w:val="00CC2C83"/>
    <w:rsid w:val="00CC36E0"/>
    <w:rsid w:val="00CC7769"/>
    <w:rsid w:val="00CE2A01"/>
    <w:rsid w:val="00CE5C23"/>
    <w:rsid w:val="00CE6E49"/>
    <w:rsid w:val="00D042BA"/>
    <w:rsid w:val="00D04939"/>
    <w:rsid w:val="00D0543E"/>
    <w:rsid w:val="00D103AE"/>
    <w:rsid w:val="00D20EDA"/>
    <w:rsid w:val="00D23D66"/>
    <w:rsid w:val="00D25BA2"/>
    <w:rsid w:val="00D25EC2"/>
    <w:rsid w:val="00D35F97"/>
    <w:rsid w:val="00D576A1"/>
    <w:rsid w:val="00D614F9"/>
    <w:rsid w:val="00D622F7"/>
    <w:rsid w:val="00D624F7"/>
    <w:rsid w:val="00D70FCF"/>
    <w:rsid w:val="00D725AE"/>
    <w:rsid w:val="00D72EAD"/>
    <w:rsid w:val="00D92B01"/>
    <w:rsid w:val="00D9625A"/>
    <w:rsid w:val="00DA0FBA"/>
    <w:rsid w:val="00DA6531"/>
    <w:rsid w:val="00DB085A"/>
    <w:rsid w:val="00DB7431"/>
    <w:rsid w:val="00DC190C"/>
    <w:rsid w:val="00DD1322"/>
    <w:rsid w:val="00DD292B"/>
    <w:rsid w:val="00DE31C6"/>
    <w:rsid w:val="00DF0A72"/>
    <w:rsid w:val="00DF46E5"/>
    <w:rsid w:val="00DF4BF2"/>
    <w:rsid w:val="00DF7217"/>
    <w:rsid w:val="00E3128E"/>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5B5A"/>
    <w:rsid w:val="00E973C1"/>
    <w:rsid w:val="00EA1A24"/>
    <w:rsid w:val="00EA6D81"/>
    <w:rsid w:val="00EB1BDB"/>
    <w:rsid w:val="00EB4384"/>
    <w:rsid w:val="00EE6130"/>
    <w:rsid w:val="00EE69DA"/>
    <w:rsid w:val="00EF221A"/>
    <w:rsid w:val="00F07A5D"/>
    <w:rsid w:val="00F10BF6"/>
    <w:rsid w:val="00F245A5"/>
    <w:rsid w:val="00F24A3B"/>
    <w:rsid w:val="00F37EFA"/>
    <w:rsid w:val="00F4346C"/>
    <w:rsid w:val="00F50DF4"/>
    <w:rsid w:val="00F53567"/>
    <w:rsid w:val="00F540B1"/>
    <w:rsid w:val="00F540DB"/>
    <w:rsid w:val="00F548B5"/>
    <w:rsid w:val="00F62B4B"/>
    <w:rsid w:val="00F814A0"/>
    <w:rsid w:val="00F81D57"/>
    <w:rsid w:val="00F92A12"/>
    <w:rsid w:val="00FA1DC5"/>
    <w:rsid w:val="00FA33E2"/>
    <w:rsid w:val="00FC2594"/>
    <w:rsid w:val="00FC71F8"/>
    <w:rsid w:val="00FD394C"/>
    <w:rsid w:val="00FD45E6"/>
    <w:rsid w:val="00FD7665"/>
    <w:rsid w:val="00FD7C5E"/>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2024-04-22T20:54:00Z</cp:lastPrinted>
  <dcterms:created xsi:type="dcterms:W3CDTF">2024-04-22T20:54:00Z</dcterms:created>
  <dcterms:modified xsi:type="dcterms:W3CDTF">2024-04-22T20:54:00Z</dcterms:modified>
</cp:coreProperties>
</file>