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50F96CC8" w:rsidR="00300739" w:rsidRPr="003A7FE5" w:rsidRDefault="0082430F" w:rsidP="00595224">
      <w:pPr>
        <w:rPr>
          <w:rFonts w:ascii="Garamond" w:eastAsia="Calibri" w:hAnsi="Garamond"/>
          <w:bCs/>
          <w:sz w:val="22"/>
          <w:szCs w:val="22"/>
        </w:rPr>
      </w:pPr>
      <w:r w:rsidRPr="003A7FE5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48C57C67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AB21EA2" w:rsidR="008F114C" w:rsidRPr="003A7FE5" w:rsidRDefault="008F114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5F78B136" w14:textId="5A445E89" w:rsidR="00D71052" w:rsidRPr="00153354" w:rsidRDefault="00630169" w:rsidP="00D71052">
      <w:pPr>
        <w:rPr>
          <w:rFonts w:ascii="Garamond" w:hAnsi="Garamond"/>
          <w:b/>
          <w:sz w:val="28"/>
          <w:szCs w:val="28"/>
          <w:lang w:val="es-ES" w:eastAsia="es"/>
        </w:rPr>
      </w:pPr>
      <w:r w:rsidRPr="00153354">
        <w:rPr>
          <w:rFonts w:ascii="Garamond" w:hAnsi="Garamond"/>
          <w:b/>
          <w:sz w:val="28"/>
          <w:szCs w:val="28"/>
          <w:lang w:val="es-ES" w:eastAsia="es"/>
        </w:rPr>
        <w:t>2</w:t>
      </w:r>
      <w:r w:rsidR="00153354">
        <w:rPr>
          <w:rFonts w:ascii="Garamond" w:hAnsi="Garamond"/>
          <w:b/>
          <w:sz w:val="28"/>
          <w:szCs w:val="28"/>
          <w:lang w:val="es-ES" w:eastAsia="es"/>
        </w:rPr>
        <w:t xml:space="preserve">8 </w:t>
      </w:r>
      <w:r w:rsidR="00D71052" w:rsidRPr="00153354">
        <w:rPr>
          <w:rFonts w:ascii="Garamond" w:hAnsi="Garamond"/>
          <w:b/>
          <w:sz w:val="28"/>
          <w:szCs w:val="28"/>
          <w:lang w:val="es-ES" w:eastAsia="es"/>
        </w:rPr>
        <w:t xml:space="preserve">de abril de 2024 – Pascua </w:t>
      </w:r>
      <w:r w:rsidR="00153354">
        <w:rPr>
          <w:rFonts w:ascii="Garamond" w:hAnsi="Garamond"/>
          <w:b/>
          <w:sz w:val="28"/>
          <w:szCs w:val="28"/>
          <w:lang w:val="es-ES" w:eastAsia="es"/>
        </w:rPr>
        <w:t>5</w:t>
      </w:r>
      <w:r w:rsidR="00D71052" w:rsidRPr="00153354">
        <w:rPr>
          <w:rFonts w:ascii="Garamond" w:hAnsi="Garamond"/>
          <w:b/>
          <w:sz w:val="28"/>
          <w:szCs w:val="28"/>
          <w:lang w:val="es-ES" w:eastAsia="es"/>
        </w:rPr>
        <w:t xml:space="preserve"> (B) </w:t>
      </w:r>
    </w:p>
    <w:p w14:paraId="30CF938F" w14:textId="0B73E37E" w:rsidR="00D71052" w:rsidRPr="00153354" w:rsidRDefault="00153354" w:rsidP="00D71052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bCs/>
          <w:sz w:val="28"/>
          <w:szCs w:val="28"/>
          <w:lang w:val="es-ES" w:eastAsia="es"/>
        </w:rPr>
        <w:t>E</w:t>
      </w:r>
      <w:r w:rsidRPr="00153354">
        <w:rPr>
          <w:rFonts w:ascii="Garamond" w:hAnsi="Garamond"/>
          <w:b/>
          <w:bCs/>
          <w:sz w:val="28"/>
          <w:szCs w:val="28"/>
          <w:lang w:val="es-ES" w:eastAsia="es"/>
        </w:rPr>
        <w:t>l Festival de Jóvenes Adultos</w:t>
      </w:r>
    </w:p>
    <w:p w14:paraId="1249E202" w14:textId="7E6493A8" w:rsidR="00153354" w:rsidRDefault="00153354" w:rsidP="00D71052">
      <w:pPr>
        <w:rPr>
          <w:rFonts w:ascii="Garamond" w:hAnsi="Garamond"/>
          <w:i/>
          <w:iCs/>
          <w:sz w:val="28"/>
          <w:szCs w:val="28"/>
          <w:lang w:val="es-ES" w:eastAsia="es"/>
        </w:rPr>
      </w:pPr>
    </w:p>
    <w:p w14:paraId="5F08692D" w14:textId="51BE7138" w:rsid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  <w:proofErr w:type="spellStart"/>
      <w:r w:rsidRPr="00153354">
        <w:rPr>
          <w:rFonts w:ascii="Garamond" w:hAnsi="Garamond"/>
          <w:sz w:val="28"/>
          <w:szCs w:val="28"/>
          <w:lang w:eastAsia="es"/>
        </w:rPr>
        <w:t>Ya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está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abierta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inscripción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línea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 para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Festival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Adultos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Iglesia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Episcopal,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programado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durante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seis días de forma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paralela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las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fechas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la 81ª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Convención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General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este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verano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Louisville, Kentucky.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fecha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límite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inscripción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para las personas que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necesiten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alojamiento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es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> </w:t>
      </w:r>
      <w:r w:rsidRPr="00153354">
        <w:rPr>
          <w:rFonts w:ascii="Garamond" w:hAnsi="Garamond"/>
          <w:b/>
          <w:bCs/>
          <w:sz w:val="28"/>
          <w:szCs w:val="28"/>
          <w:lang w:eastAsia="es"/>
        </w:rPr>
        <w:t>6 de mayo</w:t>
      </w:r>
      <w:r w:rsidRPr="00153354">
        <w:rPr>
          <w:rFonts w:ascii="Garamond" w:hAnsi="Garamond"/>
          <w:sz w:val="28"/>
          <w:szCs w:val="28"/>
          <w:lang w:eastAsia="es"/>
        </w:rPr>
        <w:t xml:space="preserve">.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fecha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límite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inscripción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para las personas que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viven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cerca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no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necesitan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alojamiento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es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> </w:t>
      </w:r>
      <w:r w:rsidRPr="00153354">
        <w:rPr>
          <w:rFonts w:ascii="Garamond" w:hAnsi="Garamond"/>
          <w:b/>
          <w:bCs/>
          <w:sz w:val="28"/>
          <w:szCs w:val="28"/>
          <w:lang w:eastAsia="es"/>
        </w:rPr>
        <w:t>31 de mayo</w:t>
      </w:r>
      <w:r w:rsidRPr="00153354">
        <w:rPr>
          <w:rFonts w:ascii="Garamond" w:hAnsi="Garamond"/>
          <w:sz w:val="28"/>
          <w:szCs w:val="28"/>
          <w:lang w:eastAsia="es"/>
        </w:rPr>
        <w:t>.</w:t>
      </w:r>
      <w:r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Aplicar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aquí</w:t>
      </w:r>
      <w:proofErr w:type="spellEnd"/>
      <w:r>
        <w:rPr>
          <w:rFonts w:ascii="Garamond" w:hAnsi="Garamond"/>
          <w:sz w:val="28"/>
          <w:szCs w:val="28"/>
          <w:lang w:eastAsia="es"/>
        </w:rPr>
        <w:t xml:space="preserve">: </w:t>
      </w:r>
      <w:r w:rsidRPr="00153354">
        <w:rPr>
          <w:rFonts w:ascii="Garamond" w:hAnsi="Garamond"/>
          <w:i/>
          <w:iCs/>
          <w:sz w:val="28"/>
          <w:szCs w:val="28"/>
          <w:lang w:eastAsia="es"/>
        </w:rPr>
        <w:t>iam.ec/yaf2024</w:t>
      </w:r>
      <w:r>
        <w:rPr>
          <w:rFonts w:ascii="Garamond" w:hAnsi="Garamond"/>
          <w:sz w:val="28"/>
          <w:szCs w:val="28"/>
          <w:lang w:eastAsia="es"/>
        </w:rPr>
        <w:t>.</w:t>
      </w:r>
    </w:p>
    <w:p w14:paraId="0E54F969" w14:textId="78452EAE" w:rsidR="00153354" w:rsidRP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</w:p>
    <w:p w14:paraId="60B7D16A" w14:textId="120A474A" w:rsid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  <w:r>
        <w:rPr>
          <w:rFonts w:ascii="Garamond" w:hAnsi="Garamond"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68A87949" wp14:editId="00FEC483">
            <wp:simplePos x="0" y="0"/>
            <wp:positionH relativeFrom="column">
              <wp:posOffset>5041900</wp:posOffset>
            </wp:positionH>
            <wp:positionV relativeFrom="paragraph">
              <wp:posOffset>99695</wp:posOffset>
            </wp:positionV>
            <wp:extent cx="1680845" cy="3361690"/>
            <wp:effectExtent l="0" t="0" r="0" b="3810"/>
            <wp:wrapSquare wrapText="bothSides"/>
            <wp:docPr id="1656247070" name="Picture 1" descr="A black background with colorful lin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47070" name="Picture 1" descr="A black background with colorful lines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354">
        <w:rPr>
          <w:rFonts w:ascii="Garamond" w:hAnsi="Garamond"/>
          <w:sz w:val="28"/>
          <w:szCs w:val="28"/>
          <w:lang w:eastAsia="es"/>
        </w:rPr>
        <w:t xml:space="preserve">El Festival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Adultos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está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diseñado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para que las personas de 18 a 30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años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conozcan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otras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partes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mundo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oren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aprendan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juntos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participen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proceso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legislativo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Iglesia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ayuden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discernir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llamado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Dios para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Iglesia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Episcopal.</w:t>
      </w:r>
    </w:p>
    <w:p w14:paraId="27B4743B" w14:textId="65D9DEF9" w:rsidR="00153354" w:rsidRP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</w:p>
    <w:p w14:paraId="06E9C932" w14:textId="3F461D00" w:rsid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  <w:r w:rsidRPr="00153354">
        <w:rPr>
          <w:rFonts w:ascii="Garamond" w:hAnsi="Garamond"/>
          <w:sz w:val="28"/>
          <w:szCs w:val="28"/>
          <w:lang w:eastAsia="es"/>
        </w:rPr>
        <w:t>“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Ésta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es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una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manera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maravillosa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para que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adultos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conozcan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más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sobre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Convención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General,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entiendan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mejor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la forma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como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nuestra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iglesia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establece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prioridades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presupuestos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conozcan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gramStart"/>
      <w:r w:rsidRPr="00153354">
        <w:rPr>
          <w:rFonts w:ascii="Garamond" w:hAnsi="Garamond"/>
          <w:sz w:val="28"/>
          <w:szCs w:val="28"/>
          <w:lang w:eastAsia="es"/>
        </w:rPr>
        <w:t>a</w:t>
      </w:r>
      <w:proofErr w:type="gram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otros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adultos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aprendan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más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sobre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ministerios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toda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iglesia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conozcan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al obispo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presidente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al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presidente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la Cámara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Diputados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adoren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juntos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exploren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juntos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”,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dijo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Rvda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. Shannon Kelly,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encargada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personal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Ministerios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para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Adultos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Universitarios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>. “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Esperamos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con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alegría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recibirlos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todos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Louisville”.</w:t>
      </w:r>
    </w:p>
    <w:p w14:paraId="195B9517" w14:textId="1EB3D600" w:rsidR="00153354" w:rsidRP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</w:p>
    <w:p w14:paraId="51D8360A" w14:textId="14B443C6" w:rsid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  <w:r w:rsidRPr="00153354">
        <w:rPr>
          <w:rFonts w:ascii="Garamond" w:hAnsi="Garamond"/>
          <w:sz w:val="28"/>
          <w:szCs w:val="28"/>
          <w:lang w:eastAsia="es"/>
        </w:rPr>
        <w:t xml:space="preserve">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Convención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General se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llevará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cabo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23 al 28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junio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 Centro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Internacional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Convenciones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Kentucky. El Festival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Adultos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se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lleva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cabo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21 al 26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junio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programa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las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actividades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festival se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celebrarán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> Hotel Galt House.</w:t>
      </w:r>
    </w:p>
    <w:p w14:paraId="0A877BFB" w14:textId="77777777" w:rsidR="00153354" w:rsidRP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</w:p>
    <w:p w14:paraId="6E9E0448" w14:textId="02C8406D" w:rsid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  <w:r w:rsidRPr="00153354">
        <w:rPr>
          <w:rFonts w:ascii="Garamond" w:hAnsi="Garamond"/>
          <w:sz w:val="28"/>
          <w:szCs w:val="28"/>
          <w:lang w:eastAsia="es"/>
        </w:rPr>
        <w:t xml:space="preserve">El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costo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festival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oscila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entre 135 y 595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dólares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según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gramStart"/>
      <w:r w:rsidRPr="00153354">
        <w:rPr>
          <w:rFonts w:ascii="Garamond" w:hAnsi="Garamond"/>
          <w:sz w:val="28"/>
          <w:szCs w:val="28"/>
          <w:lang w:eastAsia="es"/>
        </w:rPr>
        <w:t>las  de</w:t>
      </w:r>
      <w:proofErr w:type="gramEnd"/>
      <w:r w:rsidRPr="00153354">
        <w:rPr>
          <w:rFonts w:ascii="Garamond" w:hAnsi="Garamond"/>
          <w:sz w:val="28"/>
          <w:szCs w:val="28"/>
          <w:lang w:eastAsia="es"/>
        </w:rPr>
        <w:t xml:space="preserve"> las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opciones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alojamiento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. Para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quienes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viajen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desde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otras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ciudades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hasta Louisville,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costo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inscripción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incluye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cinco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noches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alojamiento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Hotel Galt House,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cena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22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junio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inscripción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Convención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General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todos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programas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actividades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Festival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Jóvenes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Adultos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. Hay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cupo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limitado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habitaciones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hoteles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para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este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festival. Para las personas que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viven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Louisville o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cerca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que van 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manejar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todos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días hasta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festival,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el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costo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inscripción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incluye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cena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inscripción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a 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Convención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todos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los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programas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y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actividades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del Festival.</w:t>
      </w:r>
    </w:p>
    <w:p w14:paraId="02D50F92" w14:textId="77777777" w:rsidR="00153354" w:rsidRPr="00153354" w:rsidRDefault="00153354" w:rsidP="00153354">
      <w:pPr>
        <w:rPr>
          <w:rFonts w:ascii="Garamond" w:hAnsi="Garamond"/>
          <w:sz w:val="28"/>
          <w:szCs w:val="28"/>
          <w:lang w:eastAsia="es"/>
        </w:rPr>
      </w:pPr>
    </w:p>
    <w:p w14:paraId="2A2C69E6" w14:textId="3BB246FE" w:rsidR="008C0FC2" w:rsidRPr="00153354" w:rsidRDefault="00153354" w:rsidP="00153354">
      <w:pPr>
        <w:rPr>
          <w:rFonts w:ascii="Garamond" w:hAnsi="Garamond"/>
          <w:i/>
          <w:iCs/>
          <w:sz w:val="28"/>
          <w:szCs w:val="28"/>
          <w:lang w:eastAsia="es"/>
        </w:rPr>
      </w:pPr>
      <w:r w:rsidRPr="00153354">
        <w:rPr>
          <w:rFonts w:ascii="Garamond" w:hAnsi="Garamond"/>
          <w:sz w:val="28"/>
          <w:szCs w:val="28"/>
          <w:lang w:eastAsia="es"/>
        </w:rPr>
        <w:t xml:space="preserve">Para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más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información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,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póngase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en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contacto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 xml:space="preserve"> con la </w:t>
      </w:r>
      <w:proofErr w:type="spellStart"/>
      <w:r w:rsidRPr="00153354">
        <w:rPr>
          <w:rFonts w:ascii="Garamond" w:hAnsi="Garamond"/>
          <w:sz w:val="28"/>
          <w:szCs w:val="28"/>
          <w:lang w:eastAsia="es"/>
        </w:rPr>
        <w:t>Rvda</w:t>
      </w:r>
      <w:proofErr w:type="spellEnd"/>
      <w:r w:rsidRPr="00153354">
        <w:rPr>
          <w:rFonts w:ascii="Garamond" w:hAnsi="Garamond"/>
          <w:sz w:val="28"/>
          <w:szCs w:val="28"/>
          <w:lang w:eastAsia="es"/>
        </w:rPr>
        <w:t>. Shannon Kelly</w:t>
      </w:r>
      <w:r>
        <w:rPr>
          <w:rFonts w:ascii="Garamond" w:hAnsi="Garamond"/>
          <w:sz w:val="28"/>
          <w:szCs w:val="28"/>
          <w:lang w:eastAsia="es"/>
        </w:rPr>
        <w:t xml:space="preserve">: </w:t>
      </w:r>
      <w:r>
        <w:rPr>
          <w:rFonts w:ascii="Garamond" w:hAnsi="Garamond"/>
          <w:i/>
          <w:iCs/>
          <w:sz w:val="28"/>
          <w:szCs w:val="28"/>
          <w:lang w:eastAsia="es"/>
        </w:rPr>
        <w:t>skelly@episcopalchurch.org.</w:t>
      </w:r>
    </w:p>
    <w:sectPr w:rsidR="008C0FC2" w:rsidRPr="00153354" w:rsidSect="00F73B57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8297" w14:textId="77777777" w:rsidR="00F73B57" w:rsidRDefault="00F73B57" w:rsidP="00A42D24">
      <w:r>
        <w:separator/>
      </w:r>
    </w:p>
  </w:endnote>
  <w:endnote w:type="continuationSeparator" w:id="0">
    <w:p w14:paraId="747E0AA0" w14:textId="77777777" w:rsidR="00F73B57" w:rsidRDefault="00F73B57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A655" w14:textId="77777777" w:rsidR="00F73B57" w:rsidRDefault="00F73B57" w:rsidP="00A42D24">
      <w:r>
        <w:separator/>
      </w:r>
    </w:p>
  </w:footnote>
  <w:footnote w:type="continuationSeparator" w:id="0">
    <w:p w14:paraId="68A498E7" w14:textId="77777777" w:rsidR="00F73B57" w:rsidRDefault="00F73B57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8"/>
  </w:num>
  <w:num w:numId="2" w16cid:durableId="1417365017">
    <w:abstractNumId w:val="3"/>
  </w:num>
  <w:num w:numId="3" w16cid:durableId="343286337">
    <w:abstractNumId w:val="9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0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6"/>
  </w:num>
  <w:num w:numId="10" w16cid:durableId="720054493">
    <w:abstractNumId w:val="11"/>
  </w:num>
  <w:num w:numId="11" w16cid:durableId="306327083">
    <w:abstractNumId w:val="5"/>
  </w:num>
  <w:num w:numId="12" w16cid:durableId="144284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857"/>
    <w:rsid w:val="00141AF4"/>
    <w:rsid w:val="00146C37"/>
    <w:rsid w:val="00146F51"/>
    <w:rsid w:val="00153354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50FD1"/>
    <w:rsid w:val="00453DC3"/>
    <w:rsid w:val="00455996"/>
    <w:rsid w:val="00460233"/>
    <w:rsid w:val="00465941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03ACD"/>
    <w:rsid w:val="00715B0F"/>
    <w:rsid w:val="007173C1"/>
    <w:rsid w:val="00720614"/>
    <w:rsid w:val="00731590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B35"/>
    <w:rsid w:val="009D5FB8"/>
    <w:rsid w:val="009F5973"/>
    <w:rsid w:val="00A00865"/>
    <w:rsid w:val="00A42D24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931"/>
    <w:rsid w:val="00CB3CC6"/>
    <w:rsid w:val="00CD0C26"/>
    <w:rsid w:val="00CF4020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71052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80BAD"/>
    <w:rsid w:val="00E86D09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2024-04-22T20:52:00Z</cp:lastPrinted>
  <dcterms:created xsi:type="dcterms:W3CDTF">2024-04-22T20:52:00Z</dcterms:created>
  <dcterms:modified xsi:type="dcterms:W3CDTF">2024-04-22T20:54:00Z</dcterms:modified>
</cp:coreProperties>
</file>