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8145" w14:textId="624AAE02" w:rsidR="00BB6642" w:rsidRPr="00BB6642" w:rsidRDefault="00CB3C58" w:rsidP="00BB6642">
      <w:pPr>
        <w:spacing w:after="0" w:line="240" w:lineRule="auto"/>
        <w:rPr>
          <w:rFonts w:ascii="Garamond" w:hAnsi="Garamond"/>
        </w:rPr>
      </w:pPr>
      <w:r w:rsidRPr="00BF5F86">
        <w:rPr>
          <w:rFonts w:ascii="Garamond" w:hAnsi="Garamond"/>
          <w:noProof/>
        </w:rPr>
        <w:drawing>
          <wp:inline distT="0" distB="0" distL="0" distR="0" wp14:anchorId="01E74D46" wp14:editId="6501BC7D">
            <wp:extent cx="1828800" cy="1315591"/>
            <wp:effectExtent l="0" t="0" r="0" b="571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62289" cy="1339682"/>
                    </a:xfrm>
                    <a:prstGeom prst="rect">
                      <a:avLst/>
                    </a:prstGeom>
                  </pic:spPr>
                </pic:pic>
              </a:graphicData>
            </a:graphic>
          </wp:inline>
        </w:drawing>
      </w:r>
    </w:p>
    <w:p w14:paraId="5FF40177" w14:textId="77777777" w:rsidR="00BB6642" w:rsidRPr="0068741F" w:rsidRDefault="00BB6642" w:rsidP="00BB6642">
      <w:pPr>
        <w:spacing w:after="0" w:line="240" w:lineRule="auto"/>
        <w:rPr>
          <w:rFonts w:ascii="Garamond" w:eastAsia="Calibri" w:hAnsi="Garamond" w:cs="Times New Roman"/>
          <w:sz w:val="23"/>
          <w:szCs w:val="23"/>
          <w:lang w:val="es-419"/>
        </w:rPr>
      </w:pPr>
    </w:p>
    <w:p w14:paraId="2EE9246C" w14:textId="77777777" w:rsidR="00BB6642" w:rsidRPr="0068741F" w:rsidRDefault="00BB6642" w:rsidP="00BB6642">
      <w:pPr>
        <w:spacing w:after="0" w:line="240" w:lineRule="auto"/>
        <w:rPr>
          <w:rFonts w:ascii="Garamond" w:eastAsia="Times New Roman" w:hAnsi="Garamond" w:cs="Times New Roman"/>
          <w:b/>
          <w:sz w:val="23"/>
          <w:szCs w:val="23"/>
          <w:lang w:eastAsia="es-ES_tradnl"/>
        </w:rPr>
      </w:pPr>
      <w:r w:rsidRPr="0068741F">
        <w:rPr>
          <w:rFonts w:ascii="Garamond" w:eastAsia="Times New Roman" w:hAnsi="Garamond" w:cs="Times New Roman"/>
          <w:b/>
          <w:sz w:val="23"/>
          <w:szCs w:val="23"/>
          <w:lang w:eastAsia="es-ES_tradnl"/>
        </w:rPr>
        <w:t>12 de febrero de 2023 - Epifanía 6 (A)</w:t>
      </w:r>
      <w:r w:rsidRPr="0068741F">
        <w:rPr>
          <w:rFonts w:ascii="Garamond" w:eastAsia="Times New Roman" w:hAnsi="Garamond" w:cs="Times New Roman"/>
          <w:b/>
          <w:sz w:val="23"/>
          <w:szCs w:val="23"/>
          <w:lang w:eastAsia="es-ES_tradnl"/>
        </w:rPr>
        <w:br/>
        <w:t xml:space="preserve">La fiesta de </w:t>
      </w:r>
      <w:proofErr w:type="spellStart"/>
      <w:r w:rsidRPr="0068741F">
        <w:rPr>
          <w:rFonts w:ascii="Garamond" w:eastAsia="Times New Roman" w:hAnsi="Garamond" w:cs="Times New Roman"/>
          <w:b/>
          <w:sz w:val="23"/>
          <w:szCs w:val="23"/>
          <w:lang w:eastAsia="es-ES_tradnl"/>
        </w:rPr>
        <w:t>Janani</w:t>
      </w:r>
      <w:proofErr w:type="spellEnd"/>
      <w:r w:rsidRPr="0068741F">
        <w:rPr>
          <w:rFonts w:ascii="Garamond" w:eastAsia="Times New Roman" w:hAnsi="Garamond" w:cs="Times New Roman"/>
          <w:b/>
          <w:sz w:val="23"/>
          <w:szCs w:val="23"/>
          <w:lang w:eastAsia="es-ES_tradnl"/>
        </w:rPr>
        <w:t xml:space="preserve"> </w:t>
      </w:r>
      <w:proofErr w:type="spellStart"/>
      <w:r w:rsidRPr="0068741F">
        <w:rPr>
          <w:rFonts w:ascii="Garamond" w:eastAsia="Times New Roman" w:hAnsi="Garamond" w:cs="Times New Roman"/>
          <w:b/>
          <w:sz w:val="23"/>
          <w:szCs w:val="23"/>
          <w:lang w:eastAsia="es-ES_tradnl"/>
        </w:rPr>
        <w:t>Luwum</w:t>
      </w:r>
      <w:proofErr w:type="spellEnd"/>
    </w:p>
    <w:p w14:paraId="4127162E" w14:textId="4FF558D3" w:rsidR="00BB6642" w:rsidRPr="0068741F" w:rsidRDefault="00BB6642" w:rsidP="00BB6642">
      <w:pPr>
        <w:spacing w:after="0" w:line="240" w:lineRule="auto"/>
        <w:rPr>
          <w:rFonts w:ascii="Garamond" w:eastAsia="Times New Roman" w:hAnsi="Garamond" w:cs="Times New Roman"/>
          <w:sz w:val="23"/>
          <w:szCs w:val="23"/>
          <w:lang w:eastAsia="es-ES_tradnl"/>
        </w:rPr>
      </w:pPr>
    </w:p>
    <w:p w14:paraId="138ABF7A" w14:textId="0AF5ADCC" w:rsidR="00BB6642" w:rsidRPr="0068741F" w:rsidRDefault="00BB6642" w:rsidP="00BB6642">
      <w:pPr>
        <w:spacing w:after="0" w:line="240" w:lineRule="auto"/>
        <w:rPr>
          <w:rFonts w:ascii="Garamond" w:eastAsia="Times New Roman" w:hAnsi="Garamond" w:cs="Times New Roman"/>
          <w:sz w:val="23"/>
          <w:szCs w:val="23"/>
          <w:lang w:eastAsia="es-ES_tradnl"/>
        </w:rPr>
      </w:pPr>
      <w:proofErr w:type="spellStart"/>
      <w:r w:rsidRPr="0068741F">
        <w:rPr>
          <w:rFonts w:ascii="Garamond" w:eastAsia="Times New Roman" w:hAnsi="Garamond" w:cs="Times New Roman"/>
          <w:sz w:val="23"/>
          <w:szCs w:val="23"/>
          <w:lang w:eastAsia="es-ES_tradnl"/>
        </w:rPr>
        <w:t>Janani</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naci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en 1922 en </w:t>
      </w:r>
      <w:proofErr w:type="spellStart"/>
      <w:r w:rsidRPr="0068741F">
        <w:rPr>
          <w:rFonts w:ascii="Garamond" w:eastAsia="Times New Roman" w:hAnsi="Garamond" w:cs="Times New Roman"/>
          <w:sz w:val="23"/>
          <w:szCs w:val="23"/>
          <w:lang w:eastAsia="es-ES_tradnl"/>
        </w:rPr>
        <w:t>Acholi</w:t>
      </w:r>
      <w:proofErr w:type="spellEnd"/>
      <w:r w:rsidRPr="0068741F">
        <w:rPr>
          <w:rFonts w:ascii="Garamond" w:eastAsia="Times New Roman" w:hAnsi="Garamond" w:cs="Times New Roman"/>
          <w:sz w:val="23"/>
          <w:szCs w:val="23"/>
          <w:lang w:eastAsia="es-ES_tradnl"/>
        </w:rPr>
        <w:t>, Uganda, cerca de la frontera con Sud</w:t>
      </w:r>
      <w:r w:rsidRPr="0068741F">
        <w:rPr>
          <w:rFonts w:ascii="Garamond" w:eastAsia="Times New Roman" w:hAnsi="Garamond" w:cs="Garamond"/>
          <w:sz w:val="23"/>
          <w:szCs w:val="23"/>
          <w:lang w:eastAsia="es-ES_tradnl"/>
        </w:rPr>
        <w:t>á</w:t>
      </w:r>
      <w:r w:rsidRPr="0068741F">
        <w:rPr>
          <w:rFonts w:ascii="Garamond" w:eastAsia="Times New Roman" w:hAnsi="Garamond" w:cs="Times New Roman"/>
          <w:sz w:val="23"/>
          <w:szCs w:val="23"/>
          <w:lang w:eastAsia="es-ES_tradnl"/>
        </w:rPr>
        <w:t>n. Despu</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s de sus primeros a</w:t>
      </w:r>
      <w:r w:rsidRPr="0068741F">
        <w:rPr>
          <w:rFonts w:ascii="Garamond" w:eastAsia="Times New Roman" w:hAnsi="Garamond" w:cs="Garamond"/>
          <w:sz w:val="23"/>
          <w:szCs w:val="23"/>
          <w:lang w:eastAsia="es-ES_tradnl"/>
        </w:rPr>
        <w:t>ñ</w:t>
      </w:r>
      <w:r w:rsidRPr="0068741F">
        <w:rPr>
          <w:rFonts w:ascii="Garamond" w:eastAsia="Times New Roman" w:hAnsi="Garamond" w:cs="Times New Roman"/>
          <w:sz w:val="23"/>
          <w:szCs w:val="23"/>
          <w:lang w:eastAsia="es-ES_tradnl"/>
        </w:rPr>
        <w:t>os como profesor y lector lego en Gulu, fue enviado al Colegio de San Agust</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n, Canterbury. Fue ordenado sacerdote en 1956 y regres</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a Uganda para asumir la responsabilidad de veinticuatro congregaciones. Después de varios años de servicio que incluyeron trabajo en un colegio de teología local,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regres</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a Inglaterra con una beca para seguir estudiando en el Colegio de Teología de Londres [London </w:t>
      </w:r>
      <w:proofErr w:type="spellStart"/>
      <w:r w:rsidRPr="0068741F">
        <w:rPr>
          <w:rFonts w:ascii="Garamond" w:eastAsia="Times New Roman" w:hAnsi="Garamond" w:cs="Times New Roman"/>
          <w:sz w:val="23"/>
          <w:szCs w:val="23"/>
          <w:lang w:eastAsia="es-ES_tradnl"/>
        </w:rPr>
        <w:t>College</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of</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Divinity</w:t>
      </w:r>
      <w:proofErr w:type="spellEnd"/>
      <w:r w:rsidRPr="0068741F">
        <w:rPr>
          <w:rFonts w:ascii="Garamond" w:eastAsia="Times New Roman" w:hAnsi="Garamond" w:cs="Times New Roman"/>
          <w:sz w:val="23"/>
          <w:szCs w:val="23"/>
          <w:lang w:eastAsia="es-ES_tradnl"/>
        </w:rPr>
        <w:t>].</w:t>
      </w:r>
    </w:p>
    <w:p w14:paraId="4CE059DA" w14:textId="77777777" w:rsidR="00BB6642" w:rsidRPr="0068741F" w:rsidRDefault="00BB6642" w:rsidP="00BB6642">
      <w:pPr>
        <w:spacing w:after="0" w:line="240" w:lineRule="auto"/>
        <w:rPr>
          <w:rFonts w:ascii="Garamond" w:eastAsia="Times New Roman" w:hAnsi="Garamond" w:cs="Times New Roman"/>
          <w:sz w:val="23"/>
          <w:szCs w:val="23"/>
        </w:rPr>
      </w:pPr>
    </w:p>
    <w:p w14:paraId="19F8999F" w14:textId="77777777" w:rsidR="00BB6642" w:rsidRDefault="00BB6642" w:rsidP="00BB6642">
      <w:pPr>
        <w:spacing w:after="0" w:line="240" w:lineRule="auto"/>
        <w:rPr>
          <w:rFonts w:ascii="Garamond" w:eastAsia="Times New Roman" w:hAnsi="Garamond" w:cs="Times New Roman"/>
          <w:sz w:val="23"/>
          <w:szCs w:val="23"/>
          <w:lang w:eastAsia="es-ES_tradnl"/>
        </w:rPr>
      </w:pPr>
      <w:r w:rsidRPr="0068741F">
        <w:rPr>
          <w:rFonts w:ascii="Garamond" w:hAnsi="Garamond"/>
          <w:noProof/>
          <w:sz w:val="23"/>
          <w:szCs w:val="23"/>
          <w:lang w:eastAsia="es-ES_tradnl"/>
        </w:rPr>
        <mc:AlternateContent>
          <mc:Choice Requires="wps">
            <w:drawing>
              <wp:anchor distT="0" distB="0" distL="114300" distR="114300" simplePos="0" relativeHeight="251660288" behindDoc="0" locked="0" layoutInCell="1" allowOverlap="1" wp14:anchorId="78D513EB" wp14:editId="19166873">
                <wp:simplePos x="0" y="0"/>
                <wp:positionH relativeFrom="column">
                  <wp:posOffset>1153795</wp:posOffset>
                </wp:positionH>
                <wp:positionV relativeFrom="paragraph">
                  <wp:posOffset>1289685</wp:posOffset>
                </wp:positionV>
                <wp:extent cx="1804035" cy="453390"/>
                <wp:effectExtent l="2223" t="0" r="1587" b="1588"/>
                <wp:wrapSquare wrapText="bothSides"/>
                <wp:docPr id="3" name="Text Box 3"/>
                <wp:cNvGraphicFramePr/>
                <a:graphic xmlns:a="http://schemas.openxmlformats.org/drawingml/2006/main">
                  <a:graphicData uri="http://schemas.microsoft.com/office/word/2010/wordprocessingShape">
                    <wps:wsp>
                      <wps:cNvSpPr txBox="1"/>
                      <wps:spPr>
                        <a:xfrm rot="16200000">
                          <a:off x="0" y="0"/>
                          <a:ext cx="1804035" cy="453390"/>
                        </a:xfrm>
                        <a:prstGeom prst="rect">
                          <a:avLst/>
                        </a:prstGeom>
                        <a:solidFill>
                          <a:prstClr val="white"/>
                        </a:solidFill>
                        <a:ln>
                          <a:noFill/>
                        </a:ln>
                      </wps:spPr>
                      <wps:txbx>
                        <w:txbxContent>
                          <w:p w14:paraId="06F68BA9" w14:textId="77777777" w:rsidR="00BB6642" w:rsidRPr="0070421C" w:rsidRDefault="00BB6642" w:rsidP="00BB6642">
                            <w:pPr>
                              <w:pStyle w:val="Caption"/>
                              <w:rPr>
                                <w:rFonts w:ascii="Gill Sans Light" w:eastAsia="Times New Roman" w:hAnsi="Gill Sans Light" w:cs="Gill Sans Light"/>
                                <w:i w:val="0"/>
                                <w:color w:val="000000" w:themeColor="text1"/>
                              </w:rPr>
                            </w:pPr>
                            <w:proofErr w:type="spellStart"/>
                            <w:r w:rsidRPr="0070421C">
                              <w:rPr>
                                <w:rFonts w:ascii="Gill Sans Light" w:hAnsi="Gill Sans Light" w:cs="Gill Sans Light"/>
                                <w:color w:val="000000" w:themeColor="text1"/>
                              </w:rPr>
                              <w:t>Estatua</w:t>
                            </w:r>
                            <w:proofErr w:type="spellEnd"/>
                            <w:r w:rsidRPr="0070421C">
                              <w:rPr>
                                <w:rFonts w:ascii="Gill Sans Light" w:hAnsi="Gill Sans Light" w:cs="Gill Sans Light"/>
                                <w:color w:val="000000" w:themeColor="text1"/>
                              </w:rPr>
                              <w:t xml:space="preserve"> del </w:t>
                            </w:r>
                            <w:proofErr w:type="spellStart"/>
                            <w:r w:rsidRPr="0070421C">
                              <w:rPr>
                                <w:rFonts w:ascii="Gill Sans Light" w:hAnsi="Gill Sans Light" w:cs="Gill Sans Light"/>
                                <w:color w:val="000000" w:themeColor="text1"/>
                              </w:rPr>
                              <w:t>Arzobispo</w:t>
                            </w:r>
                            <w:proofErr w:type="spellEnd"/>
                            <w:r w:rsidRPr="0070421C">
                              <w:rPr>
                                <w:rFonts w:ascii="Gill Sans Light" w:hAnsi="Gill Sans Light" w:cs="Gill Sans Light" w:hint="cs"/>
                                <w:color w:val="000000" w:themeColor="text1"/>
                              </w:rPr>
                              <w:t xml:space="preserve"> </w:t>
                            </w:r>
                            <w:proofErr w:type="spellStart"/>
                            <w:r w:rsidRPr="0070421C">
                              <w:rPr>
                                <w:rFonts w:ascii="Gill Sans Light" w:hAnsi="Gill Sans Light" w:cs="Gill Sans Light" w:hint="cs"/>
                                <w:color w:val="000000" w:themeColor="text1"/>
                              </w:rPr>
                              <w:t>Luwum</w:t>
                            </w:r>
                            <w:proofErr w:type="spellEnd"/>
                            <w:r w:rsidRPr="0070421C">
                              <w:rPr>
                                <w:rFonts w:ascii="Gill Sans Light" w:hAnsi="Gill Sans Light" w:cs="Gill Sans Light" w:hint="cs"/>
                                <w:color w:val="000000" w:themeColor="text1"/>
                              </w:rPr>
                              <w:t xml:space="preserve"> </w:t>
                            </w:r>
                            <w:proofErr w:type="spellStart"/>
                            <w:r w:rsidRPr="0070421C">
                              <w:rPr>
                                <w:rFonts w:ascii="Gill Sans Light" w:hAnsi="Gill Sans Light" w:cs="Gill Sans Light"/>
                                <w:color w:val="000000" w:themeColor="text1"/>
                              </w:rPr>
                              <w:t>en</w:t>
                            </w:r>
                            <w:proofErr w:type="spellEnd"/>
                            <w:r w:rsidRPr="0070421C">
                              <w:rPr>
                                <w:rFonts w:ascii="Gill Sans Light" w:hAnsi="Gill Sans Light" w:cs="Gill Sans Light" w:hint="cs"/>
                                <w:color w:val="000000" w:themeColor="text1"/>
                              </w:rPr>
                              <w:t xml:space="preserve"> </w:t>
                            </w:r>
                            <w:r>
                              <w:rPr>
                                <w:rFonts w:ascii="Gill Sans Light" w:hAnsi="Gill Sans Light" w:cs="Gill Sans Light"/>
                                <w:color w:val="000000" w:themeColor="text1"/>
                              </w:rPr>
                              <w:t xml:space="preserve">la </w:t>
                            </w:r>
                            <w:proofErr w:type="spellStart"/>
                            <w:r>
                              <w:rPr>
                                <w:rFonts w:ascii="Gill Sans Light" w:hAnsi="Gill Sans Light" w:cs="Gill Sans Light"/>
                                <w:color w:val="000000" w:themeColor="text1"/>
                              </w:rPr>
                              <w:t>Abadía</w:t>
                            </w:r>
                            <w:proofErr w:type="spellEnd"/>
                            <w:r>
                              <w:rPr>
                                <w:rFonts w:ascii="Gill Sans Light" w:hAnsi="Gill Sans Light" w:cs="Gill Sans Light"/>
                                <w:color w:val="000000" w:themeColor="text1"/>
                              </w:rPr>
                              <w:t xml:space="preserve"> de </w:t>
                            </w:r>
                            <w:r>
                              <w:rPr>
                                <w:rFonts w:ascii="Gill Sans Light" w:hAnsi="Gill Sans Light" w:cs="Gill Sans Light" w:hint="cs"/>
                                <w:color w:val="000000" w:themeColor="text1"/>
                              </w:rPr>
                              <w:t>Westminster</w:t>
                            </w:r>
                            <w:r w:rsidRPr="0070421C">
                              <w:rPr>
                                <w:rFonts w:ascii="Gill Sans Light" w:hAnsi="Gill Sans Light" w:cs="Gill Sans Light" w:hint="cs"/>
                                <w:color w:val="000000" w:themeColor="text1"/>
                              </w:rPr>
                              <w:t xml:space="preserve">, </w:t>
                            </w:r>
                            <w:r w:rsidRPr="0070421C">
                              <w:rPr>
                                <w:rFonts w:ascii="Gill Sans Light" w:hAnsi="Gill Sans Light" w:cs="Gill Sans Light"/>
                                <w:color w:val="000000" w:themeColor="text1"/>
                              </w:rPr>
                              <w:t xml:space="preserve">un </w:t>
                            </w:r>
                            <w:proofErr w:type="spellStart"/>
                            <w:r w:rsidRPr="0070421C">
                              <w:rPr>
                                <w:rFonts w:ascii="Gill Sans Light" w:hAnsi="Gill Sans Light" w:cs="Gill Sans Light"/>
                                <w:color w:val="000000" w:themeColor="text1"/>
                              </w:rPr>
                              <w:t>mártir</w:t>
                            </w:r>
                            <w:proofErr w:type="spellEnd"/>
                            <w:r w:rsidRPr="0070421C">
                              <w:rPr>
                                <w:rFonts w:ascii="Gill Sans Light" w:hAnsi="Gill Sans Light" w:cs="Gill Sans Light"/>
                                <w:color w:val="000000" w:themeColor="text1"/>
                              </w:rPr>
                              <w:t xml:space="preserve"> del </w:t>
                            </w:r>
                            <w:proofErr w:type="spellStart"/>
                            <w:r w:rsidRPr="0070421C">
                              <w:rPr>
                                <w:rFonts w:ascii="Gill Sans Light" w:hAnsi="Gill Sans Light" w:cs="Gill Sans Light"/>
                                <w:color w:val="000000" w:themeColor="text1"/>
                              </w:rPr>
                              <w:t>siglo</w:t>
                            </w:r>
                            <w:proofErr w:type="spellEnd"/>
                            <w:r w:rsidRPr="0070421C">
                              <w:rPr>
                                <w:rFonts w:ascii="Gill Sans Light" w:hAnsi="Gill Sans Light" w:cs="Gill Sans Light"/>
                                <w:color w:val="000000" w:themeColor="text1"/>
                              </w:rPr>
                              <w:t xml:space="preserve"> </w:t>
                            </w:r>
                            <w:r>
                              <w:rPr>
                                <w:rFonts w:ascii="Gill Sans Light" w:hAnsi="Gill Sans Light" w:cs="Gill Sans Light" w:hint="cs"/>
                                <w:color w:val="000000" w:themeColor="text1"/>
                              </w:rPr>
                              <w:t>20</w:t>
                            </w:r>
                            <w:r>
                              <w:rPr>
                                <w:rFonts w:ascii="Gill Sans Light" w:hAnsi="Gill Sans Light" w:cs="Gill Sans Light"/>
                                <w:color w:val="000000" w:themeColor="text1"/>
                              </w:rPr>
                              <w:t>.</w:t>
                            </w:r>
                            <w:r>
                              <w:rPr>
                                <w:rFonts w:ascii="Gill Sans Light" w:hAnsi="Gill Sans Light" w:cs="Gill Sans Light" w:hint="cs"/>
                                <w:color w:val="000000" w:themeColor="text1"/>
                              </w:rPr>
                              <w:t xml:space="preserve">  </w:t>
                            </w:r>
                            <w:proofErr w:type="spellStart"/>
                            <w:r>
                              <w:rPr>
                                <w:rFonts w:ascii="Gill Sans Light" w:hAnsi="Gill Sans Light" w:cs="Gill Sans Light"/>
                                <w:color w:val="000000" w:themeColor="text1"/>
                              </w:rPr>
                              <w:t>Foto</w:t>
                            </w:r>
                            <w:proofErr w:type="spellEnd"/>
                            <w:r>
                              <w:rPr>
                                <w:rFonts w:ascii="Gill Sans Light" w:hAnsi="Gill Sans Light" w:cs="Gill Sans Light"/>
                                <w:color w:val="000000" w:themeColor="text1"/>
                              </w:rPr>
                              <w:t xml:space="preserve"> </w:t>
                            </w:r>
                            <w:proofErr w:type="spellStart"/>
                            <w:r>
                              <w:rPr>
                                <w:rFonts w:ascii="Gill Sans Light" w:hAnsi="Gill Sans Light" w:cs="Gill Sans Light"/>
                                <w:color w:val="000000" w:themeColor="text1"/>
                              </w:rPr>
                              <w:t>por</w:t>
                            </w:r>
                            <w:proofErr w:type="spellEnd"/>
                            <w:r>
                              <w:rPr>
                                <w:rFonts w:ascii="Gill Sans Light" w:hAnsi="Gill Sans Light" w:cs="Gill Sans Light" w:hint="cs"/>
                                <w:color w:val="000000" w:themeColor="text1"/>
                              </w:rPr>
                              <w:t xml:space="preserve"> </w:t>
                            </w:r>
                            <w:proofErr w:type="spellStart"/>
                            <w:r w:rsidRPr="0070421C">
                              <w:rPr>
                                <w:rFonts w:ascii="Gill Sans Light" w:hAnsi="Gill Sans Light" w:cs="Gill Sans Light" w:hint="cs"/>
                                <w:color w:val="000000" w:themeColor="text1"/>
                              </w:rPr>
                              <w:t>CEphoto</w:t>
                            </w:r>
                            <w:proofErr w:type="spellEnd"/>
                            <w:r w:rsidRPr="0070421C">
                              <w:rPr>
                                <w:rFonts w:ascii="Gill Sans Light" w:hAnsi="Gill Sans Light" w:cs="Gill Sans Light" w:hint="cs"/>
                                <w:color w:val="000000" w:themeColor="text1"/>
                              </w:rPr>
                              <w:t xml:space="preserve">, Uwe </w:t>
                            </w:r>
                            <w:proofErr w:type="spellStart"/>
                            <w:r w:rsidRPr="0070421C">
                              <w:rPr>
                                <w:rFonts w:ascii="Gill Sans Light" w:hAnsi="Gill Sans Light" w:cs="Gill Sans Light" w:hint="cs"/>
                                <w:color w:val="000000" w:themeColor="text1"/>
                              </w:rPr>
                              <w:t>Aranas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513EB" id="_x0000_t202" coordsize="21600,21600" o:spt="202" path="m,l,21600r21600,l21600,xe">
                <v:stroke joinstyle="miter"/>
                <v:path gradientshapeok="t" o:connecttype="rect"/>
              </v:shapetype>
              <v:shape id="Text Box 3" o:spid="_x0000_s1026" type="#_x0000_t202" style="position:absolute;margin-left:90.85pt;margin-top:101.55pt;width:142.05pt;height:35.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" stroked="f">
                <v:textbox inset="0,0,0,0">
                  <w:txbxContent>
                    <w:p w14:paraId="06F68BA9" w14:textId="77777777" w:rsidR="00BB6642" w:rsidRPr="0070421C" w:rsidRDefault="00BB6642" w:rsidP="00BB6642">
                      <w:pPr>
                        <w:pStyle w:val="Caption"/>
                        <w:rPr>
                          <w:rFonts w:ascii="Gill Sans Light" w:eastAsia="Times New Roman" w:hAnsi="Gill Sans Light" w:cs="Gill Sans Light"/>
                          <w:i w:val="0"/>
                          <w:color w:val="000000" w:themeColor="text1"/>
                        </w:rPr>
                      </w:pPr>
                      <w:proofErr w:type="spellStart"/>
                      <w:r w:rsidRPr="0070421C">
                        <w:rPr>
                          <w:rFonts w:ascii="Gill Sans Light" w:hAnsi="Gill Sans Light" w:cs="Gill Sans Light"/>
                          <w:color w:val="000000" w:themeColor="text1"/>
                        </w:rPr>
                        <w:t>Estatua</w:t>
                      </w:r>
                      <w:proofErr w:type="spellEnd"/>
                      <w:r w:rsidRPr="0070421C">
                        <w:rPr>
                          <w:rFonts w:ascii="Gill Sans Light" w:hAnsi="Gill Sans Light" w:cs="Gill Sans Light"/>
                          <w:color w:val="000000" w:themeColor="text1"/>
                        </w:rPr>
                        <w:t xml:space="preserve"> del </w:t>
                      </w:r>
                      <w:proofErr w:type="spellStart"/>
                      <w:r w:rsidRPr="0070421C">
                        <w:rPr>
                          <w:rFonts w:ascii="Gill Sans Light" w:hAnsi="Gill Sans Light" w:cs="Gill Sans Light"/>
                          <w:color w:val="000000" w:themeColor="text1"/>
                        </w:rPr>
                        <w:t>Arzobispo</w:t>
                      </w:r>
                      <w:proofErr w:type="spellEnd"/>
                      <w:r w:rsidRPr="0070421C">
                        <w:rPr>
                          <w:rFonts w:ascii="Gill Sans Light" w:hAnsi="Gill Sans Light" w:cs="Gill Sans Light" w:hint="cs"/>
                          <w:color w:val="000000" w:themeColor="text1"/>
                        </w:rPr>
                        <w:t xml:space="preserve"> </w:t>
                      </w:r>
                      <w:proofErr w:type="spellStart"/>
                      <w:r w:rsidRPr="0070421C">
                        <w:rPr>
                          <w:rFonts w:ascii="Gill Sans Light" w:hAnsi="Gill Sans Light" w:cs="Gill Sans Light" w:hint="cs"/>
                          <w:color w:val="000000" w:themeColor="text1"/>
                        </w:rPr>
                        <w:t>Luwum</w:t>
                      </w:r>
                      <w:proofErr w:type="spellEnd"/>
                      <w:r w:rsidRPr="0070421C">
                        <w:rPr>
                          <w:rFonts w:ascii="Gill Sans Light" w:hAnsi="Gill Sans Light" w:cs="Gill Sans Light" w:hint="cs"/>
                          <w:color w:val="000000" w:themeColor="text1"/>
                        </w:rPr>
                        <w:t xml:space="preserve"> </w:t>
                      </w:r>
                      <w:proofErr w:type="spellStart"/>
                      <w:r w:rsidRPr="0070421C">
                        <w:rPr>
                          <w:rFonts w:ascii="Gill Sans Light" w:hAnsi="Gill Sans Light" w:cs="Gill Sans Light"/>
                          <w:color w:val="000000" w:themeColor="text1"/>
                        </w:rPr>
                        <w:t>en</w:t>
                      </w:r>
                      <w:proofErr w:type="spellEnd"/>
                      <w:r w:rsidRPr="0070421C">
                        <w:rPr>
                          <w:rFonts w:ascii="Gill Sans Light" w:hAnsi="Gill Sans Light" w:cs="Gill Sans Light" w:hint="cs"/>
                          <w:color w:val="000000" w:themeColor="text1"/>
                        </w:rPr>
                        <w:t xml:space="preserve"> </w:t>
                      </w:r>
                      <w:r>
                        <w:rPr>
                          <w:rFonts w:ascii="Gill Sans Light" w:hAnsi="Gill Sans Light" w:cs="Gill Sans Light"/>
                          <w:color w:val="000000" w:themeColor="text1"/>
                        </w:rPr>
                        <w:t xml:space="preserve">la </w:t>
                      </w:r>
                      <w:proofErr w:type="spellStart"/>
                      <w:r>
                        <w:rPr>
                          <w:rFonts w:ascii="Gill Sans Light" w:hAnsi="Gill Sans Light" w:cs="Gill Sans Light"/>
                          <w:color w:val="000000" w:themeColor="text1"/>
                        </w:rPr>
                        <w:t>Abadía</w:t>
                      </w:r>
                      <w:proofErr w:type="spellEnd"/>
                      <w:r>
                        <w:rPr>
                          <w:rFonts w:ascii="Gill Sans Light" w:hAnsi="Gill Sans Light" w:cs="Gill Sans Light"/>
                          <w:color w:val="000000" w:themeColor="text1"/>
                        </w:rPr>
                        <w:t xml:space="preserve"> de </w:t>
                      </w:r>
                      <w:r>
                        <w:rPr>
                          <w:rFonts w:ascii="Gill Sans Light" w:hAnsi="Gill Sans Light" w:cs="Gill Sans Light" w:hint="cs"/>
                          <w:color w:val="000000" w:themeColor="text1"/>
                        </w:rPr>
                        <w:t>Westminster</w:t>
                      </w:r>
                      <w:r w:rsidRPr="0070421C">
                        <w:rPr>
                          <w:rFonts w:ascii="Gill Sans Light" w:hAnsi="Gill Sans Light" w:cs="Gill Sans Light" w:hint="cs"/>
                          <w:color w:val="000000" w:themeColor="text1"/>
                        </w:rPr>
                        <w:t xml:space="preserve">, </w:t>
                      </w:r>
                      <w:r w:rsidRPr="0070421C">
                        <w:rPr>
                          <w:rFonts w:ascii="Gill Sans Light" w:hAnsi="Gill Sans Light" w:cs="Gill Sans Light"/>
                          <w:color w:val="000000" w:themeColor="text1"/>
                        </w:rPr>
                        <w:t xml:space="preserve">un </w:t>
                      </w:r>
                      <w:proofErr w:type="spellStart"/>
                      <w:r w:rsidRPr="0070421C">
                        <w:rPr>
                          <w:rFonts w:ascii="Gill Sans Light" w:hAnsi="Gill Sans Light" w:cs="Gill Sans Light"/>
                          <w:color w:val="000000" w:themeColor="text1"/>
                        </w:rPr>
                        <w:t>mártir</w:t>
                      </w:r>
                      <w:proofErr w:type="spellEnd"/>
                      <w:r w:rsidRPr="0070421C">
                        <w:rPr>
                          <w:rFonts w:ascii="Gill Sans Light" w:hAnsi="Gill Sans Light" w:cs="Gill Sans Light"/>
                          <w:color w:val="000000" w:themeColor="text1"/>
                        </w:rPr>
                        <w:t xml:space="preserve"> del </w:t>
                      </w:r>
                      <w:proofErr w:type="spellStart"/>
                      <w:r w:rsidRPr="0070421C">
                        <w:rPr>
                          <w:rFonts w:ascii="Gill Sans Light" w:hAnsi="Gill Sans Light" w:cs="Gill Sans Light"/>
                          <w:color w:val="000000" w:themeColor="text1"/>
                        </w:rPr>
                        <w:t>siglo</w:t>
                      </w:r>
                      <w:proofErr w:type="spellEnd"/>
                      <w:r w:rsidRPr="0070421C">
                        <w:rPr>
                          <w:rFonts w:ascii="Gill Sans Light" w:hAnsi="Gill Sans Light" w:cs="Gill Sans Light"/>
                          <w:color w:val="000000" w:themeColor="text1"/>
                        </w:rPr>
                        <w:t xml:space="preserve"> </w:t>
                      </w:r>
                      <w:r>
                        <w:rPr>
                          <w:rFonts w:ascii="Gill Sans Light" w:hAnsi="Gill Sans Light" w:cs="Gill Sans Light" w:hint="cs"/>
                          <w:color w:val="000000" w:themeColor="text1"/>
                        </w:rPr>
                        <w:t>20</w:t>
                      </w:r>
                      <w:r>
                        <w:rPr>
                          <w:rFonts w:ascii="Gill Sans Light" w:hAnsi="Gill Sans Light" w:cs="Gill Sans Light"/>
                          <w:color w:val="000000" w:themeColor="text1"/>
                        </w:rPr>
                        <w:t>.</w:t>
                      </w:r>
                      <w:r>
                        <w:rPr>
                          <w:rFonts w:ascii="Gill Sans Light" w:hAnsi="Gill Sans Light" w:cs="Gill Sans Light" w:hint="cs"/>
                          <w:color w:val="000000" w:themeColor="text1"/>
                        </w:rPr>
                        <w:t xml:space="preserve">  </w:t>
                      </w:r>
                      <w:proofErr w:type="spellStart"/>
                      <w:r>
                        <w:rPr>
                          <w:rFonts w:ascii="Gill Sans Light" w:hAnsi="Gill Sans Light" w:cs="Gill Sans Light"/>
                          <w:color w:val="000000" w:themeColor="text1"/>
                        </w:rPr>
                        <w:t>Foto</w:t>
                      </w:r>
                      <w:proofErr w:type="spellEnd"/>
                      <w:r>
                        <w:rPr>
                          <w:rFonts w:ascii="Gill Sans Light" w:hAnsi="Gill Sans Light" w:cs="Gill Sans Light"/>
                          <w:color w:val="000000" w:themeColor="text1"/>
                        </w:rPr>
                        <w:t xml:space="preserve"> </w:t>
                      </w:r>
                      <w:proofErr w:type="spellStart"/>
                      <w:r>
                        <w:rPr>
                          <w:rFonts w:ascii="Gill Sans Light" w:hAnsi="Gill Sans Light" w:cs="Gill Sans Light"/>
                          <w:color w:val="000000" w:themeColor="text1"/>
                        </w:rPr>
                        <w:t>por</w:t>
                      </w:r>
                      <w:proofErr w:type="spellEnd"/>
                      <w:r>
                        <w:rPr>
                          <w:rFonts w:ascii="Gill Sans Light" w:hAnsi="Gill Sans Light" w:cs="Gill Sans Light" w:hint="cs"/>
                          <w:color w:val="000000" w:themeColor="text1"/>
                        </w:rPr>
                        <w:t xml:space="preserve"> </w:t>
                      </w:r>
                      <w:proofErr w:type="spellStart"/>
                      <w:r w:rsidRPr="0070421C">
                        <w:rPr>
                          <w:rFonts w:ascii="Gill Sans Light" w:hAnsi="Gill Sans Light" w:cs="Gill Sans Light" w:hint="cs"/>
                          <w:color w:val="000000" w:themeColor="text1"/>
                        </w:rPr>
                        <w:t>CEphoto</w:t>
                      </w:r>
                      <w:proofErr w:type="spellEnd"/>
                      <w:r w:rsidRPr="0070421C">
                        <w:rPr>
                          <w:rFonts w:ascii="Gill Sans Light" w:hAnsi="Gill Sans Light" w:cs="Gill Sans Light" w:hint="cs"/>
                          <w:color w:val="000000" w:themeColor="text1"/>
                        </w:rPr>
                        <w:t xml:space="preserve">, Uwe </w:t>
                      </w:r>
                      <w:proofErr w:type="spellStart"/>
                      <w:r w:rsidRPr="0070421C">
                        <w:rPr>
                          <w:rFonts w:ascii="Gill Sans Light" w:hAnsi="Gill Sans Light" w:cs="Gill Sans Light" w:hint="cs"/>
                          <w:color w:val="000000" w:themeColor="text1"/>
                        </w:rPr>
                        <w:t>Aranas</w:t>
                      </w:r>
                      <w:proofErr w:type="spellEnd"/>
                    </w:p>
                  </w:txbxContent>
                </v:textbox>
                <w10:wrap type="square"/>
              </v:shape>
            </w:pict>
          </mc:Fallback>
        </mc:AlternateContent>
      </w:r>
      <w:r w:rsidRPr="0068741F">
        <w:rPr>
          <w:rFonts w:ascii="Garamond" w:hAnsi="Garamond"/>
          <w:noProof/>
          <w:sz w:val="23"/>
          <w:szCs w:val="23"/>
          <w:lang w:eastAsia="es-ES_tradnl"/>
        </w:rPr>
        <w:drawing>
          <wp:anchor distT="0" distB="0" distL="114300" distR="114300" simplePos="0" relativeHeight="251659264" behindDoc="0" locked="0" layoutInCell="1" allowOverlap="1" wp14:anchorId="4FAFDE47" wp14:editId="3EAA6FEA">
            <wp:simplePos x="0" y="0"/>
            <wp:positionH relativeFrom="column">
              <wp:posOffset>2442269</wp:posOffset>
            </wp:positionH>
            <wp:positionV relativeFrom="paragraph">
              <wp:posOffset>385487</wp:posOffset>
            </wp:positionV>
            <wp:extent cx="1397529" cy="2092729"/>
            <wp:effectExtent l="152400" t="152400" r="355600" b="358775"/>
            <wp:wrapSquare wrapText="bothSides"/>
            <wp:docPr id="4" name="Picture 4" descr="A statue of a pers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Picture 4" descr="A statue of a person&#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397529" cy="209272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8741F">
        <w:rPr>
          <w:rFonts w:ascii="Garamond" w:eastAsia="Times New Roman" w:hAnsi="Garamond" w:cs="Times New Roman"/>
          <w:sz w:val="23"/>
          <w:szCs w:val="23"/>
          <w:lang w:eastAsia="es-ES_tradnl"/>
        </w:rPr>
        <w:t xml:space="preserve">En 1969,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se convirti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en el obispo del norte de Uganda, donde fue fiel visitante de sus parroquias, y ejerció una creciente influencia en las reuniones internacionales de la Comuni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n Anglicana. En 1974, fue elegido arzobispo de la Iglesia de Uganda, Ruanda, Burundi y Boga-Zaire.</w:t>
      </w:r>
      <w:r w:rsidRPr="0068741F">
        <w:rPr>
          <w:rFonts w:ascii="Garamond" w:eastAsia="Times New Roman" w:hAnsi="Garamond" w:cs="Times New Roman"/>
          <w:sz w:val="23"/>
          <w:szCs w:val="23"/>
          <w:lang w:eastAsia="es-ES_tradnl"/>
        </w:rPr>
        <w:br/>
      </w:r>
      <w:r w:rsidRPr="0068741F">
        <w:rPr>
          <w:rFonts w:ascii="Garamond" w:eastAsia="Times New Roman" w:hAnsi="Garamond" w:cs="Times New Roman"/>
          <w:sz w:val="23"/>
          <w:szCs w:val="23"/>
          <w:lang w:eastAsia="es-ES_tradnl"/>
        </w:rPr>
        <w:br/>
        <w:t xml:space="preserve">La nueva posición de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lo llev</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a un contacto directo y una eventual confrontaci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n con el dictador militar ugand</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 xml:space="preserve">s, </w:t>
      </w:r>
      <w:proofErr w:type="spellStart"/>
      <w:r w:rsidRPr="0068741F">
        <w:rPr>
          <w:rFonts w:ascii="Garamond" w:eastAsia="Times New Roman" w:hAnsi="Garamond" w:cs="Times New Roman"/>
          <w:sz w:val="23"/>
          <w:szCs w:val="23"/>
          <w:lang w:eastAsia="es-ES_tradnl"/>
        </w:rPr>
        <w:t>Idi</w:t>
      </w:r>
      <w:proofErr w:type="spellEnd"/>
      <w:r w:rsidRPr="0068741F">
        <w:rPr>
          <w:rFonts w:ascii="Garamond" w:eastAsia="Times New Roman" w:hAnsi="Garamond" w:cs="Times New Roman"/>
          <w:sz w:val="23"/>
          <w:szCs w:val="23"/>
          <w:lang w:eastAsia="es-ES_tradnl"/>
        </w:rPr>
        <w:t xml:space="preserve"> Amín, cuando el </w:t>
      </w:r>
      <w:proofErr w:type="gramStart"/>
      <w:r w:rsidRPr="0068741F">
        <w:rPr>
          <w:rFonts w:ascii="Garamond" w:eastAsia="Times New Roman" w:hAnsi="Garamond" w:cs="Times New Roman"/>
          <w:sz w:val="23"/>
          <w:szCs w:val="23"/>
          <w:lang w:eastAsia="es-ES_tradnl"/>
        </w:rPr>
        <w:t>Arzobispo</w:t>
      </w:r>
      <w:proofErr w:type="gramEnd"/>
      <w:r w:rsidRPr="0068741F">
        <w:rPr>
          <w:rFonts w:ascii="Garamond" w:eastAsia="Times New Roman" w:hAnsi="Garamond" w:cs="Times New Roman"/>
          <w:sz w:val="23"/>
          <w:szCs w:val="23"/>
          <w:lang w:eastAsia="es-ES_tradnl"/>
        </w:rPr>
        <w:t xml:space="preserve"> intentaba proteger a su gente de la brutalidad del r</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 xml:space="preserve">gimen de </w:t>
      </w:r>
    </w:p>
    <w:p w14:paraId="44E60FE1" w14:textId="77777777" w:rsidR="00BB6642" w:rsidRPr="00BB6642" w:rsidRDefault="00BB6642" w:rsidP="00BB6642">
      <w:pPr>
        <w:spacing w:after="0" w:line="240" w:lineRule="auto"/>
        <w:rPr>
          <w:rFonts w:ascii="Garamond" w:hAnsi="Garamond"/>
        </w:rPr>
      </w:pPr>
      <w:r w:rsidRPr="00BF5F86">
        <w:rPr>
          <w:rFonts w:ascii="Garamond" w:hAnsi="Garamond"/>
          <w:noProof/>
        </w:rPr>
        <w:drawing>
          <wp:inline distT="0" distB="0" distL="0" distR="0" wp14:anchorId="7481B20C" wp14:editId="2E9865DB">
            <wp:extent cx="1828800" cy="1315591"/>
            <wp:effectExtent l="0" t="0" r="0" b="5715"/>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62289" cy="1339682"/>
                    </a:xfrm>
                    <a:prstGeom prst="rect">
                      <a:avLst/>
                    </a:prstGeom>
                  </pic:spPr>
                </pic:pic>
              </a:graphicData>
            </a:graphic>
          </wp:inline>
        </w:drawing>
      </w:r>
    </w:p>
    <w:p w14:paraId="48FC0062" w14:textId="77777777" w:rsidR="00BB6642" w:rsidRPr="0068741F" w:rsidRDefault="00BB6642" w:rsidP="00BB6642">
      <w:pPr>
        <w:spacing w:after="0" w:line="240" w:lineRule="auto"/>
        <w:rPr>
          <w:rFonts w:ascii="Garamond" w:eastAsia="Calibri" w:hAnsi="Garamond" w:cs="Times New Roman"/>
          <w:sz w:val="23"/>
          <w:szCs w:val="23"/>
          <w:lang w:val="es-419"/>
        </w:rPr>
      </w:pPr>
    </w:p>
    <w:p w14:paraId="06A77AAF" w14:textId="77777777" w:rsidR="00BB6642" w:rsidRPr="0068741F" w:rsidRDefault="00BB6642" w:rsidP="00BB6642">
      <w:pPr>
        <w:spacing w:after="0" w:line="240" w:lineRule="auto"/>
        <w:rPr>
          <w:rFonts w:ascii="Garamond" w:eastAsia="Times New Roman" w:hAnsi="Garamond" w:cs="Times New Roman"/>
          <w:b/>
          <w:sz w:val="23"/>
          <w:szCs w:val="23"/>
          <w:lang w:eastAsia="es-ES_tradnl"/>
        </w:rPr>
      </w:pPr>
      <w:r w:rsidRPr="0068741F">
        <w:rPr>
          <w:rFonts w:ascii="Garamond" w:eastAsia="Times New Roman" w:hAnsi="Garamond" w:cs="Times New Roman"/>
          <w:b/>
          <w:sz w:val="23"/>
          <w:szCs w:val="23"/>
          <w:lang w:eastAsia="es-ES_tradnl"/>
        </w:rPr>
        <w:t>12 de febrero de 2023 - Epifanía 6 (A)</w:t>
      </w:r>
      <w:r w:rsidRPr="0068741F">
        <w:rPr>
          <w:rFonts w:ascii="Garamond" w:eastAsia="Times New Roman" w:hAnsi="Garamond" w:cs="Times New Roman"/>
          <w:b/>
          <w:sz w:val="23"/>
          <w:szCs w:val="23"/>
          <w:lang w:eastAsia="es-ES_tradnl"/>
        </w:rPr>
        <w:br/>
        <w:t xml:space="preserve">La fiesta de </w:t>
      </w:r>
      <w:proofErr w:type="spellStart"/>
      <w:r w:rsidRPr="0068741F">
        <w:rPr>
          <w:rFonts w:ascii="Garamond" w:eastAsia="Times New Roman" w:hAnsi="Garamond" w:cs="Times New Roman"/>
          <w:b/>
          <w:sz w:val="23"/>
          <w:szCs w:val="23"/>
          <w:lang w:eastAsia="es-ES_tradnl"/>
        </w:rPr>
        <w:t>Janani</w:t>
      </w:r>
      <w:proofErr w:type="spellEnd"/>
      <w:r w:rsidRPr="0068741F">
        <w:rPr>
          <w:rFonts w:ascii="Garamond" w:eastAsia="Times New Roman" w:hAnsi="Garamond" w:cs="Times New Roman"/>
          <w:b/>
          <w:sz w:val="23"/>
          <w:szCs w:val="23"/>
          <w:lang w:eastAsia="es-ES_tradnl"/>
        </w:rPr>
        <w:t xml:space="preserve"> </w:t>
      </w:r>
      <w:proofErr w:type="spellStart"/>
      <w:r w:rsidRPr="0068741F">
        <w:rPr>
          <w:rFonts w:ascii="Garamond" w:eastAsia="Times New Roman" w:hAnsi="Garamond" w:cs="Times New Roman"/>
          <w:b/>
          <w:sz w:val="23"/>
          <w:szCs w:val="23"/>
          <w:lang w:eastAsia="es-ES_tradnl"/>
        </w:rPr>
        <w:t>Luwum</w:t>
      </w:r>
      <w:proofErr w:type="spellEnd"/>
    </w:p>
    <w:p w14:paraId="621A3F33" w14:textId="77777777" w:rsidR="00BB6642" w:rsidRPr="0068741F" w:rsidRDefault="00BB6642" w:rsidP="00BB6642">
      <w:pPr>
        <w:spacing w:after="0" w:line="240" w:lineRule="auto"/>
        <w:rPr>
          <w:rFonts w:ascii="Garamond" w:eastAsia="Times New Roman" w:hAnsi="Garamond" w:cs="Times New Roman"/>
          <w:sz w:val="23"/>
          <w:szCs w:val="23"/>
          <w:lang w:eastAsia="es-ES_tradnl"/>
        </w:rPr>
      </w:pPr>
    </w:p>
    <w:p w14:paraId="23F76723" w14:textId="77777777" w:rsidR="00BB6642" w:rsidRPr="0068741F" w:rsidRDefault="00BB6642" w:rsidP="00BB6642">
      <w:pPr>
        <w:spacing w:after="0" w:line="240" w:lineRule="auto"/>
        <w:rPr>
          <w:rFonts w:ascii="Garamond" w:eastAsia="Times New Roman" w:hAnsi="Garamond" w:cs="Times New Roman"/>
          <w:sz w:val="23"/>
          <w:szCs w:val="23"/>
          <w:lang w:eastAsia="es-ES_tradnl"/>
        </w:rPr>
      </w:pPr>
      <w:proofErr w:type="spellStart"/>
      <w:r w:rsidRPr="0068741F">
        <w:rPr>
          <w:rFonts w:ascii="Garamond" w:eastAsia="Times New Roman" w:hAnsi="Garamond" w:cs="Times New Roman"/>
          <w:sz w:val="23"/>
          <w:szCs w:val="23"/>
          <w:lang w:eastAsia="es-ES_tradnl"/>
        </w:rPr>
        <w:t>Janani</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naci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en 1922 en </w:t>
      </w:r>
      <w:proofErr w:type="spellStart"/>
      <w:r w:rsidRPr="0068741F">
        <w:rPr>
          <w:rFonts w:ascii="Garamond" w:eastAsia="Times New Roman" w:hAnsi="Garamond" w:cs="Times New Roman"/>
          <w:sz w:val="23"/>
          <w:szCs w:val="23"/>
          <w:lang w:eastAsia="es-ES_tradnl"/>
        </w:rPr>
        <w:t>Acholi</w:t>
      </w:r>
      <w:proofErr w:type="spellEnd"/>
      <w:r w:rsidRPr="0068741F">
        <w:rPr>
          <w:rFonts w:ascii="Garamond" w:eastAsia="Times New Roman" w:hAnsi="Garamond" w:cs="Times New Roman"/>
          <w:sz w:val="23"/>
          <w:szCs w:val="23"/>
          <w:lang w:eastAsia="es-ES_tradnl"/>
        </w:rPr>
        <w:t>, Uganda, cerca de la frontera con Sud</w:t>
      </w:r>
      <w:r w:rsidRPr="0068741F">
        <w:rPr>
          <w:rFonts w:ascii="Garamond" w:eastAsia="Times New Roman" w:hAnsi="Garamond" w:cs="Garamond"/>
          <w:sz w:val="23"/>
          <w:szCs w:val="23"/>
          <w:lang w:eastAsia="es-ES_tradnl"/>
        </w:rPr>
        <w:t>á</w:t>
      </w:r>
      <w:r w:rsidRPr="0068741F">
        <w:rPr>
          <w:rFonts w:ascii="Garamond" w:eastAsia="Times New Roman" w:hAnsi="Garamond" w:cs="Times New Roman"/>
          <w:sz w:val="23"/>
          <w:szCs w:val="23"/>
          <w:lang w:eastAsia="es-ES_tradnl"/>
        </w:rPr>
        <w:t>n. Despu</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s de sus primeros a</w:t>
      </w:r>
      <w:r w:rsidRPr="0068741F">
        <w:rPr>
          <w:rFonts w:ascii="Garamond" w:eastAsia="Times New Roman" w:hAnsi="Garamond" w:cs="Garamond"/>
          <w:sz w:val="23"/>
          <w:szCs w:val="23"/>
          <w:lang w:eastAsia="es-ES_tradnl"/>
        </w:rPr>
        <w:t>ñ</w:t>
      </w:r>
      <w:r w:rsidRPr="0068741F">
        <w:rPr>
          <w:rFonts w:ascii="Garamond" w:eastAsia="Times New Roman" w:hAnsi="Garamond" w:cs="Times New Roman"/>
          <w:sz w:val="23"/>
          <w:szCs w:val="23"/>
          <w:lang w:eastAsia="es-ES_tradnl"/>
        </w:rPr>
        <w:t>os como profesor y lector lego en Gulu, fue enviado al Colegio de San Agust</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n, Canterbury. Fue ordenado sacerdote en 1956 y regres</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a Uganda para asumir la responsabilidad de veinticuatro congregaciones. Después de varios años de servicio que incluyeron trabajo en un colegio de teología local,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regres</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a Inglaterra con una beca para seguir estudiando en el Colegio de Teología de Londres [London </w:t>
      </w:r>
      <w:proofErr w:type="spellStart"/>
      <w:r w:rsidRPr="0068741F">
        <w:rPr>
          <w:rFonts w:ascii="Garamond" w:eastAsia="Times New Roman" w:hAnsi="Garamond" w:cs="Times New Roman"/>
          <w:sz w:val="23"/>
          <w:szCs w:val="23"/>
          <w:lang w:eastAsia="es-ES_tradnl"/>
        </w:rPr>
        <w:t>College</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of</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Divinity</w:t>
      </w:r>
      <w:proofErr w:type="spellEnd"/>
      <w:r w:rsidRPr="0068741F">
        <w:rPr>
          <w:rFonts w:ascii="Garamond" w:eastAsia="Times New Roman" w:hAnsi="Garamond" w:cs="Times New Roman"/>
          <w:sz w:val="23"/>
          <w:szCs w:val="23"/>
          <w:lang w:eastAsia="es-ES_tradnl"/>
        </w:rPr>
        <w:t>].</w:t>
      </w:r>
    </w:p>
    <w:p w14:paraId="653C7ADC" w14:textId="77777777" w:rsidR="00BB6642" w:rsidRPr="0068741F" w:rsidRDefault="00BB6642" w:rsidP="00BB6642">
      <w:pPr>
        <w:spacing w:after="0" w:line="240" w:lineRule="auto"/>
        <w:rPr>
          <w:rFonts w:ascii="Garamond" w:eastAsia="Times New Roman" w:hAnsi="Garamond" w:cs="Times New Roman"/>
          <w:sz w:val="23"/>
          <w:szCs w:val="23"/>
        </w:rPr>
      </w:pPr>
    </w:p>
    <w:p w14:paraId="5C423F42" w14:textId="77777777" w:rsidR="00BB6642" w:rsidRDefault="00BB6642" w:rsidP="00BB6642">
      <w:pPr>
        <w:spacing w:after="0" w:line="240" w:lineRule="auto"/>
        <w:rPr>
          <w:rFonts w:ascii="Garamond" w:eastAsia="Times New Roman" w:hAnsi="Garamond" w:cs="Times New Roman"/>
          <w:sz w:val="23"/>
          <w:szCs w:val="23"/>
          <w:lang w:eastAsia="es-ES_tradnl"/>
        </w:rPr>
      </w:pPr>
      <w:r w:rsidRPr="0068741F">
        <w:rPr>
          <w:rFonts w:ascii="Garamond" w:hAnsi="Garamond"/>
          <w:noProof/>
          <w:sz w:val="23"/>
          <w:szCs w:val="23"/>
          <w:lang w:eastAsia="es-ES_tradnl"/>
        </w:rPr>
        <mc:AlternateContent>
          <mc:Choice Requires="wps">
            <w:drawing>
              <wp:anchor distT="0" distB="0" distL="114300" distR="114300" simplePos="0" relativeHeight="251663360" behindDoc="0" locked="0" layoutInCell="1" allowOverlap="1" wp14:anchorId="278840D3" wp14:editId="312BB652">
                <wp:simplePos x="0" y="0"/>
                <wp:positionH relativeFrom="column">
                  <wp:posOffset>1153795</wp:posOffset>
                </wp:positionH>
                <wp:positionV relativeFrom="paragraph">
                  <wp:posOffset>1289685</wp:posOffset>
                </wp:positionV>
                <wp:extent cx="1804035" cy="453390"/>
                <wp:effectExtent l="2223" t="0" r="1587" b="1588"/>
                <wp:wrapSquare wrapText="bothSides"/>
                <wp:docPr id="8" name="Text Box 8"/>
                <wp:cNvGraphicFramePr/>
                <a:graphic xmlns:a="http://schemas.openxmlformats.org/drawingml/2006/main">
                  <a:graphicData uri="http://schemas.microsoft.com/office/word/2010/wordprocessingShape">
                    <wps:wsp>
                      <wps:cNvSpPr txBox="1"/>
                      <wps:spPr>
                        <a:xfrm rot="16200000">
                          <a:off x="0" y="0"/>
                          <a:ext cx="1804035" cy="453390"/>
                        </a:xfrm>
                        <a:prstGeom prst="rect">
                          <a:avLst/>
                        </a:prstGeom>
                        <a:solidFill>
                          <a:prstClr val="white"/>
                        </a:solidFill>
                        <a:ln>
                          <a:noFill/>
                        </a:ln>
                      </wps:spPr>
                      <wps:txbx>
                        <w:txbxContent>
                          <w:p w14:paraId="27A58C33" w14:textId="77777777" w:rsidR="00BB6642" w:rsidRPr="0070421C" w:rsidRDefault="00BB6642" w:rsidP="00BB6642">
                            <w:pPr>
                              <w:pStyle w:val="Caption"/>
                              <w:rPr>
                                <w:rFonts w:ascii="Gill Sans Light" w:eastAsia="Times New Roman" w:hAnsi="Gill Sans Light" w:cs="Gill Sans Light"/>
                                <w:i w:val="0"/>
                                <w:color w:val="000000" w:themeColor="text1"/>
                              </w:rPr>
                            </w:pPr>
                            <w:proofErr w:type="spellStart"/>
                            <w:r w:rsidRPr="0070421C">
                              <w:rPr>
                                <w:rFonts w:ascii="Gill Sans Light" w:hAnsi="Gill Sans Light" w:cs="Gill Sans Light"/>
                                <w:color w:val="000000" w:themeColor="text1"/>
                              </w:rPr>
                              <w:t>Estatua</w:t>
                            </w:r>
                            <w:proofErr w:type="spellEnd"/>
                            <w:r w:rsidRPr="0070421C">
                              <w:rPr>
                                <w:rFonts w:ascii="Gill Sans Light" w:hAnsi="Gill Sans Light" w:cs="Gill Sans Light"/>
                                <w:color w:val="000000" w:themeColor="text1"/>
                              </w:rPr>
                              <w:t xml:space="preserve"> del </w:t>
                            </w:r>
                            <w:proofErr w:type="spellStart"/>
                            <w:r w:rsidRPr="0070421C">
                              <w:rPr>
                                <w:rFonts w:ascii="Gill Sans Light" w:hAnsi="Gill Sans Light" w:cs="Gill Sans Light"/>
                                <w:color w:val="000000" w:themeColor="text1"/>
                              </w:rPr>
                              <w:t>Arzobispo</w:t>
                            </w:r>
                            <w:proofErr w:type="spellEnd"/>
                            <w:r w:rsidRPr="0070421C">
                              <w:rPr>
                                <w:rFonts w:ascii="Gill Sans Light" w:hAnsi="Gill Sans Light" w:cs="Gill Sans Light" w:hint="cs"/>
                                <w:color w:val="000000" w:themeColor="text1"/>
                              </w:rPr>
                              <w:t xml:space="preserve"> </w:t>
                            </w:r>
                            <w:proofErr w:type="spellStart"/>
                            <w:r w:rsidRPr="0070421C">
                              <w:rPr>
                                <w:rFonts w:ascii="Gill Sans Light" w:hAnsi="Gill Sans Light" w:cs="Gill Sans Light" w:hint="cs"/>
                                <w:color w:val="000000" w:themeColor="text1"/>
                              </w:rPr>
                              <w:t>Luwum</w:t>
                            </w:r>
                            <w:proofErr w:type="spellEnd"/>
                            <w:r w:rsidRPr="0070421C">
                              <w:rPr>
                                <w:rFonts w:ascii="Gill Sans Light" w:hAnsi="Gill Sans Light" w:cs="Gill Sans Light" w:hint="cs"/>
                                <w:color w:val="000000" w:themeColor="text1"/>
                              </w:rPr>
                              <w:t xml:space="preserve"> </w:t>
                            </w:r>
                            <w:proofErr w:type="spellStart"/>
                            <w:r w:rsidRPr="0070421C">
                              <w:rPr>
                                <w:rFonts w:ascii="Gill Sans Light" w:hAnsi="Gill Sans Light" w:cs="Gill Sans Light"/>
                                <w:color w:val="000000" w:themeColor="text1"/>
                              </w:rPr>
                              <w:t>en</w:t>
                            </w:r>
                            <w:proofErr w:type="spellEnd"/>
                            <w:r w:rsidRPr="0070421C">
                              <w:rPr>
                                <w:rFonts w:ascii="Gill Sans Light" w:hAnsi="Gill Sans Light" w:cs="Gill Sans Light" w:hint="cs"/>
                                <w:color w:val="000000" w:themeColor="text1"/>
                              </w:rPr>
                              <w:t xml:space="preserve"> </w:t>
                            </w:r>
                            <w:r>
                              <w:rPr>
                                <w:rFonts w:ascii="Gill Sans Light" w:hAnsi="Gill Sans Light" w:cs="Gill Sans Light"/>
                                <w:color w:val="000000" w:themeColor="text1"/>
                              </w:rPr>
                              <w:t xml:space="preserve">la </w:t>
                            </w:r>
                            <w:proofErr w:type="spellStart"/>
                            <w:r>
                              <w:rPr>
                                <w:rFonts w:ascii="Gill Sans Light" w:hAnsi="Gill Sans Light" w:cs="Gill Sans Light"/>
                                <w:color w:val="000000" w:themeColor="text1"/>
                              </w:rPr>
                              <w:t>Abadía</w:t>
                            </w:r>
                            <w:proofErr w:type="spellEnd"/>
                            <w:r>
                              <w:rPr>
                                <w:rFonts w:ascii="Gill Sans Light" w:hAnsi="Gill Sans Light" w:cs="Gill Sans Light"/>
                                <w:color w:val="000000" w:themeColor="text1"/>
                              </w:rPr>
                              <w:t xml:space="preserve"> de </w:t>
                            </w:r>
                            <w:r>
                              <w:rPr>
                                <w:rFonts w:ascii="Gill Sans Light" w:hAnsi="Gill Sans Light" w:cs="Gill Sans Light" w:hint="cs"/>
                                <w:color w:val="000000" w:themeColor="text1"/>
                              </w:rPr>
                              <w:t>Westminster</w:t>
                            </w:r>
                            <w:r w:rsidRPr="0070421C">
                              <w:rPr>
                                <w:rFonts w:ascii="Gill Sans Light" w:hAnsi="Gill Sans Light" w:cs="Gill Sans Light" w:hint="cs"/>
                                <w:color w:val="000000" w:themeColor="text1"/>
                              </w:rPr>
                              <w:t xml:space="preserve">, </w:t>
                            </w:r>
                            <w:r w:rsidRPr="0070421C">
                              <w:rPr>
                                <w:rFonts w:ascii="Gill Sans Light" w:hAnsi="Gill Sans Light" w:cs="Gill Sans Light"/>
                                <w:color w:val="000000" w:themeColor="text1"/>
                              </w:rPr>
                              <w:t xml:space="preserve">un </w:t>
                            </w:r>
                            <w:proofErr w:type="spellStart"/>
                            <w:r w:rsidRPr="0070421C">
                              <w:rPr>
                                <w:rFonts w:ascii="Gill Sans Light" w:hAnsi="Gill Sans Light" w:cs="Gill Sans Light"/>
                                <w:color w:val="000000" w:themeColor="text1"/>
                              </w:rPr>
                              <w:t>mártir</w:t>
                            </w:r>
                            <w:proofErr w:type="spellEnd"/>
                            <w:r w:rsidRPr="0070421C">
                              <w:rPr>
                                <w:rFonts w:ascii="Gill Sans Light" w:hAnsi="Gill Sans Light" w:cs="Gill Sans Light"/>
                                <w:color w:val="000000" w:themeColor="text1"/>
                              </w:rPr>
                              <w:t xml:space="preserve"> del </w:t>
                            </w:r>
                            <w:proofErr w:type="spellStart"/>
                            <w:r w:rsidRPr="0070421C">
                              <w:rPr>
                                <w:rFonts w:ascii="Gill Sans Light" w:hAnsi="Gill Sans Light" w:cs="Gill Sans Light"/>
                                <w:color w:val="000000" w:themeColor="text1"/>
                              </w:rPr>
                              <w:t>siglo</w:t>
                            </w:r>
                            <w:proofErr w:type="spellEnd"/>
                            <w:r w:rsidRPr="0070421C">
                              <w:rPr>
                                <w:rFonts w:ascii="Gill Sans Light" w:hAnsi="Gill Sans Light" w:cs="Gill Sans Light"/>
                                <w:color w:val="000000" w:themeColor="text1"/>
                              </w:rPr>
                              <w:t xml:space="preserve"> </w:t>
                            </w:r>
                            <w:r>
                              <w:rPr>
                                <w:rFonts w:ascii="Gill Sans Light" w:hAnsi="Gill Sans Light" w:cs="Gill Sans Light" w:hint="cs"/>
                                <w:color w:val="000000" w:themeColor="text1"/>
                              </w:rPr>
                              <w:t>20</w:t>
                            </w:r>
                            <w:r>
                              <w:rPr>
                                <w:rFonts w:ascii="Gill Sans Light" w:hAnsi="Gill Sans Light" w:cs="Gill Sans Light"/>
                                <w:color w:val="000000" w:themeColor="text1"/>
                              </w:rPr>
                              <w:t>.</w:t>
                            </w:r>
                            <w:r>
                              <w:rPr>
                                <w:rFonts w:ascii="Gill Sans Light" w:hAnsi="Gill Sans Light" w:cs="Gill Sans Light" w:hint="cs"/>
                                <w:color w:val="000000" w:themeColor="text1"/>
                              </w:rPr>
                              <w:t xml:space="preserve">  </w:t>
                            </w:r>
                            <w:proofErr w:type="spellStart"/>
                            <w:r>
                              <w:rPr>
                                <w:rFonts w:ascii="Gill Sans Light" w:hAnsi="Gill Sans Light" w:cs="Gill Sans Light"/>
                                <w:color w:val="000000" w:themeColor="text1"/>
                              </w:rPr>
                              <w:t>Foto</w:t>
                            </w:r>
                            <w:proofErr w:type="spellEnd"/>
                            <w:r>
                              <w:rPr>
                                <w:rFonts w:ascii="Gill Sans Light" w:hAnsi="Gill Sans Light" w:cs="Gill Sans Light"/>
                                <w:color w:val="000000" w:themeColor="text1"/>
                              </w:rPr>
                              <w:t xml:space="preserve"> </w:t>
                            </w:r>
                            <w:proofErr w:type="spellStart"/>
                            <w:r>
                              <w:rPr>
                                <w:rFonts w:ascii="Gill Sans Light" w:hAnsi="Gill Sans Light" w:cs="Gill Sans Light"/>
                                <w:color w:val="000000" w:themeColor="text1"/>
                              </w:rPr>
                              <w:t>por</w:t>
                            </w:r>
                            <w:proofErr w:type="spellEnd"/>
                            <w:r>
                              <w:rPr>
                                <w:rFonts w:ascii="Gill Sans Light" w:hAnsi="Gill Sans Light" w:cs="Gill Sans Light" w:hint="cs"/>
                                <w:color w:val="000000" w:themeColor="text1"/>
                              </w:rPr>
                              <w:t xml:space="preserve"> </w:t>
                            </w:r>
                            <w:proofErr w:type="spellStart"/>
                            <w:r w:rsidRPr="0070421C">
                              <w:rPr>
                                <w:rFonts w:ascii="Gill Sans Light" w:hAnsi="Gill Sans Light" w:cs="Gill Sans Light" w:hint="cs"/>
                                <w:color w:val="000000" w:themeColor="text1"/>
                              </w:rPr>
                              <w:t>CEphoto</w:t>
                            </w:r>
                            <w:proofErr w:type="spellEnd"/>
                            <w:r w:rsidRPr="0070421C">
                              <w:rPr>
                                <w:rFonts w:ascii="Gill Sans Light" w:hAnsi="Gill Sans Light" w:cs="Gill Sans Light" w:hint="cs"/>
                                <w:color w:val="000000" w:themeColor="text1"/>
                              </w:rPr>
                              <w:t xml:space="preserve">, Uwe </w:t>
                            </w:r>
                            <w:proofErr w:type="spellStart"/>
                            <w:r w:rsidRPr="0070421C">
                              <w:rPr>
                                <w:rFonts w:ascii="Gill Sans Light" w:hAnsi="Gill Sans Light" w:cs="Gill Sans Light" w:hint="cs"/>
                                <w:color w:val="000000" w:themeColor="text1"/>
                              </w:rPr>
                              <w:t>Aranas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40D3" id="Text Box 8" o:spid="_x0000_s1027" type="#_x0000_t202" style="position:absolute;margin-left:90.85pt;margin-top:101.55pt;width:142.05pt;height:35.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" stroked="f">
                <v:textbox inset="0,0,0,0">
                  <w:txbxContent>
                    <w:p w14:paraId="27A58C33" w14:textId="77777777" w:rsidR="00BB6642" w:rsidRPr="0070421C" w:rsidRDefault="00BB6642" w:rsidP="00BB6642">
                      <w:pPr>
                        <w:pStyle w:val="Caption"/>
                        <w:rPr>
                          <w:rFonts w:ascii="Gill Sans Light" w:eastAsia="Times New Roman" w:hAnsi="Gill Sans Light" w:cs="Gill Sans Light"/>
                          <w:i w:val="0"/>
                          <w:color w:val="000000" w:themeColor="text1"/>
                        </w:rPr>
                      </w:pPr>
                      <w:proofErr w:type="spellStart"/>
                      <w:r w:rsidRPr="0070421C">
                        <w:rPr>
                          <w:rFonts w:ascii="Gill Sans Light" w:hAnsi="Gill Sans Light" w:cs="Gill Sans Light"/>
                          <w:color w:val="000000" w:themeColor="text1"/>
                        </w:rPr>
                        <w:t>Estatua</w:t>
                      </w:r>
                      <w:proofErr w:type="spellEnd"/>
                      <w:r w:rsidRPr="0070421C">
                        <w:rPr>
                          <w:rFonts w:ascii="Gill Sans Light" w:hAnsi="Gill Sans Light" w:cs="Gill Sans Light"/>
                          <w:color w:val="000000" w:themeColor="text1"/>
                        </w:rPr>
                        <w:t xml:space="preserve"> del </w:t>
                      </w:r>
                      <w:proofErr w:type="spellStart"/>
                      <w:r w:rsidRPr="0070421C">
                        <w:rPr>
                          <w:rFonts w:ascii="Gill Sans Light" w:hAnsi="Gill Sans Light" w:cs="Gill Sans Light"/>
                          <w:color w:val="000000" w:themeColor="text1"/>
                        </w:rPr>
                        <w:t>Arzobispo</w:t>
                      </w:r>
                      <w:proofErr w:type="spellEnd"/>
                      <w:r w:rsidRPr="0070421C">
                        <w:rPr>
                          <w:rFonts w:ascii="Gill Sans Light" w:hAnsi="Gill Sans Light" w:cs="Gill Sans Light" w:hint="cs"/>
                          <w:color w:val="000000" w:themeColor="text1"/>
                        </w:rPr>
                        <w:t xml:space="preserve"> </w:t>
                      </w:r>
                      <w:proofErr w:type="spellStart"/>
                      <w:r w:rsidRPr="0070421C">
                        <w:rPr>
                          <w:rFonts w:ascii="Gill Sans Light" w:hAnsi="Gill Sans Light" w:cs="Gill Sans Light" w:hint="cs"/>
                          <w:color w:val="000000" w:themeColor="text1"/>
                        </w:rPr>
                        <w:t>Luwum</w:t>
                      </w:r>
                      <w:proofErr w:type="spellEnd"/>
                      <w:r w:rsidRPr="0070421C">
                        <w:rPr>
                          <w:rFonts w:ascii="Gill Sans Light" w:hAnsi="Gill Sans Light" w:cs="Gill Sans Light" w:hint="cs"/>
                          <w:color w:val="000000" w:themeColor="text1"/>
                        </w:rPr>
                        <w:t xml:space="preserve"> </w:t>
                      </w:r>
                      <w:proofErr w:type="spellStart"/>
                      <w:r w:rsidRPr="0070421C">
                        <w:rPr>
                          <w:rFonts w:ascii="Gill Sans Light" w:hAnsi="Gill Sans Light" w:cs="Gill Sans Light"/>
                          <w:color w:val="000000" w:themeColor="text1"/>
                        </w:rPr>
                        <w:t>en</w:t>
                      </w:r>
                      <w:proofErr w:type="spellEnd"/>
                      <w:r w:rsidRPr="0070421C">
                        <w:rPr>
                          <w:rFonts w:ascii="Gill Sans Light" w:hAnsi="Gill Sans Light" w:cs="Gill Sans Light" w:hint="cs"/>
                          <w:color w:val="000000" w:themeColor="text1"/>
                        </w:rPr>
                        <w:t xml:space="preserve"> </w:t>
                      </w:r>
                      <w:r>
                        <w:rPr>
                          <w:rFonts w:ascii="Gill Sans Light" w:hAnsi="Gill Sans Light" w:cs="Gill Sans Light"/>
                          <w:color w:val="000000" w:themeColor="text1"/>
                        </w:rPr>
                        <w:t xml:space="preserve">la </w:t>
                      </w:r>
                      <w:proofErr w:type="spellStart"/>
                      <w:r>
                        <w:rPr>
                          <w:rFonts w:ascii="Gill Sans Light" w:hAnsi="Gill Sans Light" w:cs="Gill Sans Light"/>
                          <w:color w:val="000000" w:themeColor="text1"/>
                        </w:rPr>
                        <w:t>Abadía</w:t>
                      </w:r>
                      <w:proofErr w:type="spellEnd"/>
                      <w:r>
                        <w:rPr>
                          <w:rFonts w:ascii="Gill Sans Light" w:hAnsi="Gill Sans Light" w:cs="Gill Sans Light"/>
                          <w:color w:val="000000" w:themeColor="text1"/>
                        </w:rPr>
                        <w:t xml:space="preserve"> de </w:t>
                      </w:r>
                      <w:r>
                        <w:rPr>
                          <w:rFonts w:ascii="Gill Sans Light" w:hAnsi="Gill Sans Light" w:cs="Gill Sans Light" w:hint="cs"/>
                          <w:color w:val="000000" w:themeColor="text1"/>
                        </w:rPr>
                        <w:t>Westminster</w:t>
                      </w:r>
                      <w:r w:rsidRPr="0070421C">
                        <w:rPr>
                          <w:rFonts w:ascii="Gill Sans Light" w:hAnsi="Gill Sans Light" w:cs="Gill Sans Light" w:hint="cs"/>
                          <w:color w:val="000000" w:themeColor="text1"/>
                        </w:rPr>
                        <w:t xml:space="preserve">, </w:t>
                      </w:r>
                      <w:r w:rsidRPr="0070421C">
                        <w:rPr>
                          <w:rFonts w:ascii="Gill Sans Light" w:hAnsi="Gill Sans Light" w:cs="Gill Sans Light"/>
                          <w:color w:val="000000" w:themeColor="text1"/>
                        </w:rPr>
                        <w:t xml:space="preserve">un </w:t>
                      </w:r>
                      <w:proofErr w:type="spellStart"/>
                      <w:r w:rsidRPr="0070421C">
                        <w:rPr>
                          <w:rFonts w:ascii="Gill Sans Light" w:hAnsi="Gill Sans Light" w:cs="Gill Sans Light"/>
                          <w:color w:val="000000" w:themeColor="text1"/>
                        </w:rPr>
                        <w:t>mártir</w:t>
                      </w:r>
                      <w:proofErr w:type="spellEnd"/>
                      <w:r w:rsidRPr="0070421C">
                        <w:rPr>
                          <w:rFonts w:ascii="Gill Sans Light" w:hAnsi="Gill Sans Light" w:cs="Gill Sans Light"/>
                          <w:color w:val="000000" w:themeColor="text1"/>
                        </w:rPr>
                        <w:t xml:space="preserve"> del </w:t>
                      </w:r>
                      <w:proofErr w:type="spellStart"/>
                      <w:r w:rsidRPr="0070421C">
                        <w:rPr>
                          <w:rFonts w:ascii="Gill Sans Light" w:hAnsi="Gill Sans Light" w:cs="Gill Sans Light"/>
                          <w:color w:val="000000" w:themeColor="text1"/>
                        </w:rPr>
                        <w:t>siglo</w:t>
                      </w:r>
                      <w:proofErr w:type="spellEnd"/>
                      <w:r w:rsidRPr="0070421C">
                        <w:rPr>
                          <w:rFonts w:ascii="Gill Sans Light" w:hAnsi="Gill Sans Light" w:cs="Gill Sans Light"/>
                          <w:color w:val="000000" w:themeColor="text1"/>
                        </w:rPr>
                        <w:t xml:space="preserve"> </w:t>
                      </w:r>
                      <w:r>
                        <w:rPr>
                          <w:rFonts w:ascii="Gill Sans Light" w:hAnsi="Gill Sans Light" w:cs="Gill Sans Light" w:hint="cs"/>
                          <w:color w:val="000000" w:themeColor="text1"/>
                        </w:rPr>
                        <w:t>20</w:t>
                      </w:r>
                      <w:r>
                        <w:rPr>
                          <w:rFonts w:ascii="Gill Sans Light" w:hAnsi="Gill Sans Light" w:cs="Gill Sans Light"/>
                          <w:color w:val="000000" w:themeColor="text1"/>
                        </w:rPr>
                        <w:t>.</w:t>
                      </w:r>
                      <w:r>
                        <w:rPr>
                          <w:rFonts w:ascii="Gill Sans Light" w:hAnsi="Gill Sans Light" w:cs="Gill Sans Light" w:hint="cs"/>
                          <w:color w:val="000000" w:themeColor="text1"/>
                        </w:rPr>
                        <w:t xml:space="preserve">  </w:t>
                      </w:r>
                      <w:proofErr w:type="spellStart"/>
                      <w:r>
                        <w:rPr>
                          <w:rFonts w:ascii="Gill Sans Light" w:hAnsi="Gill Sans Light" w:cs="Gill Sans Light"/>
                          <w:color w:val="000000" w:themeColor="text1"/>
                        </w:rPr>
                        <w:t>Foto</w:t>
                      </w:r>
                      <w:proofErr w:type="spellEnd"/>
                      <w:r>
                        <w:rPr>
                          <w:rFonts w:ascii="Gill Sans Light" w:hAnsi="Gill Sans Light" w:cs="Gill Sans Light"/>
                          <w:color w:val="000000" w:themeColor="text1"/>
                        </w:rPr>
                        <w:t xml:space="preserve"> </w:t>
                      </w:r>
                      <w:proofErr w:type="spellStart"/>
                      <w:r>
                        <w:rPr>
                          <w:rFonts w:ascii="Gill Sans Light" w:hAnsi="Gill Sans Light" w:cs="Gill Sans Light"/>
                          <w:color w:val="000000" w:themeColor="text1"/>
                        </w:rPr>
                        <w:t>por</w:t>
                      </w:r>
                      <w:proofErr w:type="spellEnd"/>
                      <w:r>
                        <w:rPr>
                          <w:rFonts w:ascii="Gill Sans Light" w:hAnsi="Gill Sans Light" w:cs="Gill Sans Light" w:hint="cs"/>
                          <w:color w:val="000000" w:themeColor="text1"/>
                        </w:rPr>
                        <w:t xml:space="preserve"> </w:t>
                      </w:r>
                      <w:proofErr w:type="spellStart"/>
                      <w:r w:rsidRPr="0070421C">
                        <w:rPr>
                          <w:rFonts w:ascii="Gill Sans Light" w:hAnsi="Gill Sans Light" w:cs="Gill Sans Light" w:hint="cs"/>
                          <w:color w:val="000000" w:themeColor="text1"/>
                        </w:rPr>
                        <w:t>CEphoto</w:t>
                      </w:r>
                      <w:proofErr w:type="spellEnd"/>
                      <w:r w:rsidRPr="0070421C">
                        <w:rPr>
                          <w:rFonts w:ascii="Gill Sans Light" w:hAnsi="Gill Sans Light" w:cs="Gill Sans Light" w:hint="cs"/>
                          <w:color w:val="000000" w:themeColor="text1"/>
                        </w:rPr>
                        <w:t xml:space="preserve">, Uwe </w:t>
                      </w:r>
                      <w:proofErr w:type="spellStart"/>
                      <w:r w:rsidRPr="0070421C">
                        <w:rPr>
                          <w:rFonts w:ascii="Gill Sans Light" w:hAnsi="Gill Sans Light" w:cs="Gill Sans Light" w:hint="cs"/>
                          <w:color w:val="000000" w:themeColor="text1"/>
                        </w:rPr>
                        <w:t>Aranas</w:t>
                      </w:r>
                      <w:proofErr w:type="spellEnd"/>
                    </w:p>
                  </w:txbxContent>
                </v:textbox>
                <w10:wrap type="square"/>
              </v:shape>
            </w:pict>
          </mc:Fallback>
        </mc:AlternateContent>
      </w:r>
      <w:r w:rsidRPr="0068741F">
        <w:rPr>
          <w:rFonts w:ascii="Garamond" w:hAnsi="Garamond"/>
          <w:noProof/>
          <w:sz w:val="23"/>
          <w:szCs w:val="23"/>
          <w:lang w:eastAsia="es-ES_tradnl"/>
        </w:rPr>
        <w:drawing>
          <wp:anchor distT="0" distB="0" distL="114300" distR="114300" simplePos="0" relativeHeight="251662336" behindDoc="0" locked="0" layoutInCell="1" allowOverlap="1" wp14:anchorId="74FE2F31" wp14:editId="56656EF9">
            <wp:simplePos x="0" y="0"/>
            <wp:positionH relativeFrom="column">
              <wp:posOffset>2442269</wp:posOffset>
            </wp:positionH>
            <wp:positionV relativeFrom="paragraph">
              <wp:posOffset>385487</wp:posOffset>
            </wp:positionV>
            <wp:extent cx="1397529" cy="2092729"/>
            <wp:effectExtent l="152400" t="152400" r="355600" b="358775"/>
            <wp:wrapSquare wrapText="bothSides"/>
            <wp:docPr id="10" name="Picture 10" descr="A statue of a pers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Picture 4" descr="A statue of a person&#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397529" cy="209272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8741F">
        <w:rPr>
          <w:rFonts w:ascii="Garamond" w:eastAsia="Times New Roman" w:hAnsi="Garamond" w:cs="Times New Roman"/>
          <w:sz w:val="23"/>
          <w:szCs w:val="23"/>
          <w:lang w:eastAsia="es-ES_tradnl"/>
        </w:rPr>
        <w:t xml:space="preserve">En 1969,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se convirti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en el obispo del norte de Uganda, donde fue fiel visitante de sus parroquias, y ejerció una creciente influencia en las reuniones internacionales de la Comuni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n Anglicana. En 1974, fue elegido arzobispo de la Iglesia de Uganda, Ruanda, Burundi y Boga-Zaire.</w:t>
      </w:r>
      <w:r w:rsidRPr="0068741F">
        <w:rPr>
          <w:rFonts w:ascii="Garamond" w:eastAsia="Times New Roman" w:hAnsi="Garamond" w:cs="Times New Roman"/>
          <w:sz w:val="23"/>
          <w:szCs w:val="23"/>
          <w:lang w:eastAsia="es-ES_tradnl"/>
        </w:rPr>
        <w:br/>
      </w:r>
      <w:r w:rsidRPr="0068741F">
        <w:rPr>
          <w:rFonts w:ascii="Garamond" w:eastAsia="Times New Roman" w:hAnsi="Garamond" w:cs="Times New Roman"/>
          <w:sz w:val="23"/>
          <w:szCs w:val="23"/>
          <w:lang w:eastAsia="es-ES_tradnl"/>
        </w:rPr>
        <w:br/>
        <w:t xml:space="preserve">La nueva posición de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lo llev</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a un contacto directo y una eventual confrontaci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n con el dictador militar ugand</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 xml:space="preserve">s, </w:t>
      </w:r>
      <w:proofErr w:type="spellStart"/>
      <w:r w:rsidRPr="0068741F">
        <w:rPr>
          <w:rFonts w:ascii="Garamond" w:eastAsia="Times New Roman" w:hAnsi="Garamond" w:cs="Times New Roman"/>
          <w:sz w:val="23"/>
          <w:szCs w:val="23"/>
          <w:lang w:eastAsia="es-ES_tradnl"/>
        </w:rPr>
        <w:t>Idi</w:t>
      </w:r>
      <w:proofErr w:type="spellEnd"/>
      <w:r w:rsidRPr="0068741F">
        <w:rPr>
          <w:rFonts w:ascii="Garamond" w:eastAsia="Times New Roman" w:hAnsi="Garamond" w:cs="Times New Roman"/>
          <w:sz w:val="23"/>
          <w:szCs w:val="23"/>
          <w:lang w:eastAsia="es-ES_tradnl"/>
        </w:rPr>
        <w:t xml:space="preserve"> Amín, cuando el </w:t>
      </w:r>
      <w:proofErr w:type="gramStart"/>
      <w:r w:rsidRPr="0068741F">
        <w:rPr>
          <w:rFonts w:ascii="Garamond" w:eastAsia="Times New Roman" w:hAnsi="Garamond" w:cs="Times New Roman"/>
          <w:sz w:val="23"/>
          <w:szCs w:val="23"/>
          <w:lang w:eastAsia="es-ES_tradnl"/>
        </w:rPr>
        <w:t>Arzobispo</w:t>
      </w:r>
      <w:proofErr w:type="gramEnd"/>
      <w:r w:rsidRPr="0068741F">
        <w:rPr>
          <w:rFonts w:ascii="Garamond" w:eastAsia="Times New Roman" w:hAnsi="Garamond" w:cs="Times New Roman"/>
          <w:sz w:val="23"/>
          <w:szCs w:val="23"/>
          <w:lang w:eastAsia="es-ES_tradnl"/>
        </w:rPr>
        <w:t xml:space="preserve"> intentaba proteger a su gente de la brutalidad del r</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 xml:space="preserve">gimen de </w:t>
      </w:r>
    </w:p>
    <w:p w14:paraId="55E3D251" w14:textId="76EB9A1F" w:rsidR="00BB6642" w:rsidRPr="0068741F" w:rsidRDefault="00BB6642" w:rsidP="00BB6642">
      <w:pPr>
        <w:spacing w:after="0" w:line="240" w:lineRule="auto"/>
        <w:rPr>
          <w:rFonts w:ascii="Garamond" w:eastAsia="Times New Roman" w:hAnsi="Garamond" w:cs="Times New Roman"/>
          <w:sz w:val="23"/>
          <w:szCs w:val="23"/>
        </w:rPr>
      </w:pPr>
      <w:r w:rsidRPr="0068741F">
        <w:rPr>
          <w:rFonts w:ascii="Garamond" w:eastAsia="Times New Roman" w:hAnsi="Garamond" w:cs="Times New Roman"/>
          <w:sz w:val="23"/>
          <w:szCs w:val="23"/>
          <w:lang w:eastAsia="es-ES_tradnl"/>
        </w:rPr>
        <w:lastRenderedPageBreak/>
        <w:t xml:space="preserve">Amín. En agosto de 1976, la universidad de </w:t>
      </w:r>
      <w:proofErr w:type="spellStart"/>
      <w:r w:rsidRPr="0068741F">
        <w:rPr>
          <w:rFonts w:ascii="Garamond" w:eastAsia="Times New Roman" w:hAnsi="Garamond" w:cs="Times New Roman"/>
          <w:sz w:val="23"/>
          <w:szCs w:val="23"/>
          <w:lang w:eastAsia="es-ES_tradnl"/>
        </w:rPr>
        <w:t>Makerere</w:t>
      </w:r>
      <w:proofErr w:type="spellEnd"/>
      <w:r w:rsidRPr="0068741F">
        <w:rPr>
          <w:rFonts w:ascii="Garamond" w:eastAsia="Times New Roman" w:hAnsi="Garamond" w:cs="Times New Roman"/>
          <w:sz w:val="23"/>
          <w:szCs w:val="23"/>
          <w:lang w:eastAsia="es-ES_tradnl"/>
        </w:rPr>
        <w:t xml:space="preserve"> fue saqueada por tropas del gobierno. Con el arzobispo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como su presidente, los l</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deres cristianos del pa</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s redactaron un fuerte memorando de protesta contra la violaci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n y los asesinatos oficialmente sancionados.</w:t>
      </w:r>
      <w:r w:rsidRPr="0068741F">
        <w:rPr>
          <w:rFonts w:ascii="Garamond" w:eastAsia="Times New Roman" w:hAnsi="Garamond" w:cs="Times New Roman"/>
          <w:sz w:val="23"/>
          <w:szCs w:val="23"/>
          <w:lang w:eastAsia="es-ES_tradnl"/>
        </w:rPr>
        <w:br/>
      </w:r>
    </w:p>
    <w:p w14:paraId="20084A44" w14:textId="5D0E25B2" w:rsidR="00BB6642" w:rsidRPr="0068741F" w:rsidRDefault="00BB6642" w:rsidP="00BB6642">
      <w:pPr>
        <w:spacing w:after="0" w:line="240" w:lineRule="auto"/>
        <w:rPr>
          <w:rFonts w:ascii="Garamond" w:eastAsia="Times New Roman" w:hAnsi="Garamond" w:cs="Times New Roman"/>
          <w:sz w:val="23"/>
          <w:szCs w:val="23"/>
        </w:rPr>
      </w:pPr>
      <w:r w:rsidRPr="0068741F">
        <w:rPr>
          <w:rFonts w:ascii="Garamond" w:eastAsia="Times New Roman" w:hAnsi="Garamond" w:cs="Times New Roman"/>
          <w:sz w:val="23"/>
          <w:szCs w:val="23"/>
          <w:lang w:eastAsia="es-ES_tradnl"/>
        </w:rPr>
        <w:t xml:space="preserve">A principios de febrero de 1977, las fuerzas de seguridad del gobierno registraron la residencia del </w:t>
      </w:r>
      <w:proofErr w:type="gramStart"/>
      <w:r w:rsidRPr="0068741F">
        <w:rPr>
          <w:rFonts w:ascii="Garamond" w:eastAsia="Times New Roman" w:hAnsi="Garamond" w:cs="Times New Roman"/>
          <w:sz w:val="23"/>
          <w:szCs w:val="23"/>
          <w:lang w:eastAsia="es-ES_tradnl"/>
        </w:rPr>
        <w:t>Arzobispo</w:t>
      </w:r>
      <w:proofErr w:type="gramEnd"/>
      <w:r w:rsidRPr="0068741F">
        <w:rPr>
          <w:rFonts w:ascii="Garamond" w:eastAsia="Times New Roman" w:hAnsi="Garamond" w:cs="Times New Roman"/>
          <w:sz w:val="23"/>
          <w:szCs w:val="23"/>
          <w:lang w:eastAsia="es-ES_tradnl"/>
        </w:rPr>
        <w:t xml:space="preserve"> en busca de armas. El 16 de febrero, el presidente Amín convocó a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a su palacio. Fue all</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 acompa</w:t>
      </w:r>
      <w:r w:rsidRPr="0068741F">
        <w:rPr>
          <w:rFonts w:ascii="Garamond" w:eastAsia="Times New Roman" w:hAnsi="Garamond" w:cs="Garamond"/>
          <w:sz w:val="23"/>
          <w:szCs w:val="23"/>
          <w:lang w:eastAsia="es-ES_tradnl"/>
        </w:rPr>
        <w:t>ñ</w:t>
      </w:r>
      <w:r w:rsidRPr="0068741F">
        <w:rPr>
          <w:rFonts w:ascii="Garamond" w:eastAsia="Times New Roman" w:hAnsi="Garamond" w:cs="Times New Roman"/>
          <w:sz w:val="23"/>
          <w:szCs w:val="23"/>
          <w:lang w:eastAsia="es-ES_tradnl"/>
        </w:rPr>
        <w:t>ado por otros obispos anglicanos y por el arzobispo cardenal católico romano y un alto líder de la comunidad musulmana. Después de ser acusados de complicidad en un complot para asesinar al presidente, a la mayor</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a de los cl</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rigos se les permiti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irse. Sin embargo, el arzobispo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recibió la orden de quedarse. Cuando sus compañeros se fueron,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dijo: “Me van a matar. No tengo miedo</w:t>
      </w:r>
      <w:r w:rsidRPr="0068741F">
        <w:rPr>
          <w:rFonts w:ascii="Garamond" w:eastAsia="Times New Roman" w:hAnsi="Garamond" w:cs="Garamond"/>
          <w:sz w:val="23"/>
          <w:szCs w:val="23"/>
          <w:lang w:eastAsia="es-ES_tradnl"/>
        </w:rPr>
        <w:t>”</w:t>
      </w:r>
      <w:r w:rsidRPr="0068741F">
        <w:rPr>
          <w:rFonts w:ascii="Garamond" w:eastAsia="Times New Roman" w:hAnsi="Garamond" w:cs="Times New Roman"/>
          <w:sz w:val="23"/>
          <w:szCs w:val="23"/>
          <w:lang w:eastAsia="es-ES_tradnl"/>
        </w:rPr>
        <w:t>. Nunca m</w:t>
      </w:r>
      <w:r w:rsidRPr="0068741F">
        <w:rPr>
          <w:rFonts w:ascii="Garamond" w:eastAsia="Times New Roman" w:hAnsi="Garamond" w:cs="Garamond"/>
          <w:sz w:val="23"/>
          <w:szCs w:val="23"/>
          <w:lang w:eastAsia="es-ES_tradnl"/>
        </w:rPr>
        <w:t>á</w:t>
      </w:r>
      <w:r w:rsidRPr="0068741F">
        <w:rPr>
          <w:rFonts w:ascii="Garamond" w:eastAsia="Times New Roman" w:hAnsi="Garamond" w:cs="Times New Roman"/>
          <w:sz w:val="23"/>
          <w:szCs w:val="23"/>
          <w:lang w:eastAsia="es-ES_tradnl"/>
        </w:rPr>
        <w:t>s se le vio con vida. Al d</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a siguiente, el gobierno anunci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que hab</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a muerto en un accidente automovil</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stico mientras se resist</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a al arresto. Solo después de que pasaron algunas semanas, se entregó su cuerpo, lleno de balas, a su familia para ser enterrado.</w:t>
      </w:r>
      <w:r w:rsidRPr="0068741F">
        <w:rPr>
          <w:rFonts w:ascii="Garamond" w:eastAsia="Times New Roman" w:hAnsi="Garamond" w:cs="Times New Roman"/>
          <w:sz w:val="23"/>
          <w:szCs w:val="23"/>
          <w:lang w:eastAsia="es-ES_tradnl"/>
        </w:rPr>
        <w:br/>
      </w:r>
      <w:r w:rsidRPr="0068741F">
        <w:rPr>
          <w:rFonts w:ascii="Garamond" w:eastAsia="Times New Roman" w:hAnsi="Garamond" w:cs="Times New Roman"/>
          <w:sz w:val="23"/>
          <w:szCs w:val="23"/>
          <w:lang w:eastAsia="es-ES_tradnl"/>
        </w:rPr>
        <w:br/>
        <w:t xml:space="preserve">Al comienzo de su confrontación con el gobierno de Uganda, el arzobispo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respondi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a uno de sus cr</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 xml:space="preserve">ticos diciendo: </w:t>
      </w:r>
      <w:r w:rsidRPr="0068741F">
        <w:rPr>
          <w:rFonts w:ascii="Garamond" w:eastAsia="Times New Roman" w:hAnsi="Garamond" w:cs="Garamond"/>
          <w:sz w:val="23"/>
          <w:szCs w:val="23"/>
          <w:lang w:eastAsia="es-ES_tradnl"/>
        </w:rPr>
        <w:t>“</w:t>
      </w:r>
      <w:r w:rsidRPr="0068741F">
        <w:rPr>
          <w:rFonts w:ascii="Garamond" w:eastAsia="Times New Roman" w:hAnsi="Garamond" w:cs="Times New Roman"/>
          <w:sz w:val="23"/>
          <w:szCs w:val="23"/>
          <w:lang w:eastAsia="es-ES_tradnl"/>
        </w:rPr>
        <w:t>No s</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 xml:space="preserve"> cu</w:t>
      </w:r>
      <w:r w:rsidRPr="0068741F">
        <w:rPr>
          <w:rFonts w:ascii="Garamond" w:eastAsia="Times New Roman" w:hAnsi="Garamond" w:cs="Garamond"/>
          <w:sz w:val="23"/>
          <w:szCs w:val="23"/>
          <w:lang w:eastAsia="es-ES_tradnl"/>
        </w:rPr>
        <w:t>á</w:t>
      </w:r>
      <w:r w:rsidRPr="0068741F">
        <w:rPr>
          <w:rFonts w:ascii="Garamond" w:eastAsia="Times New Roman" w:hAnsi="Garamond" w:cs="Times New Roman"/>
          <w:sz w:val="23"/>
          <w:szCs w:val="23"/>
          <w:lang w:eastAsia="es-ES_tradnl"/>
        </w:rPr>
        <w:t>nto tiempo ocuparé esta silla. Vivo como si no hubiera un mañana... Mientras existe la oportunidad, predico el evangelio con todas mis fuerzas y mi conciencia está clara ante Dios”.</w:t>
      </w:r>
    </w:p>
    <w:p w14:paraId="7915C833" w14:textId="77777777" w:rsidR="00BB6642" w:rsidRPr="0068741F" w:rsidRDefault="00BB6642" w:rsidP="00BB6642">
      <w:pPr>
        <w:spacing w:after="0" w:line="240" w:lineRule="auto"/>
        <w:rPr>
          <w:rFonts w:ascii="Garamond" w:eastAsia="Times New Roman" w:hAnsi="Garamond" w:cs="Times New Roman"/>
          <w:b/>
          <w:sz w:val="23"/>
          <w:szCs w:val="23"/>
        </w:rPr>
      </w:pPr>
    </w:p>
    <w:p w14:paraId="246A8184" w14:textId="77777777" w:rsidR="00BB6642" w:rsidRDefault="00BB6642" w:rsidP="00BB6642">
      <w:pPr>
        <w:spacing w:after="0" w:line="240" w:lineRule="auto"/>
        <w:rPr>
          <w:rFonts w:ascii="Garamond" w:eastAsia="Times New Roman" w:hAnsi="Garamond" w:cs="Times New Roman"/>
          <w:sz w:val="23"/>
          <w:szCs w:val="23"/>
          <w:lang w:eastAsia="es-ES_tradnl"/>
        </w:rPr>
      </w:pPr>
      <w:r w:rsidRPr="0068741F">
        <w:rPr>
          <w:rFonts w:ascii="Garamond" w:eastAsia="Times New Roman" w:hAnsi="Garamond" w:cs="Times New Roman"/>
          <w:b/>
          <w:sz w:val="23"/>
          <w:szCs w:val="23"/>
          <w:lang w:eastAsia="es-ES_tradnl"/>
        </w:rPr>
        <w:t xml:space="preserve">Oración por </w:t>
      </w:r>
      <w:proofErr w:type="spellStart"/>
      <w:r w:rsidRPr="0068741F">
        <w:rPr>
          <w:rFonts w:ascii="Garamond" w:eastAsia="Times New Roman" w:hAnsi="Garamond" w:cs="Times New Roman"/>
          <w:b/>
          <w:sz w:val="23"/>
          <w:szCs w:val="23"/>
          <w:lang w:eastAsia="es-ES_tradnl"/>
        </w:rPr>
        <w:t>Janani</w:t>
      </w:r>
      <w:proofErr w:type="spellEnd"/>
      <w:r w:rsidRPr="0068741F">
        <w:rPr>
          <w:rFonts w:ascii="Garamond" w:eastAsia="Times New Roman" w:hAnsi="Garamond" w:cs="Times New Roman"/>
          <w:b/>
          <w:sz w:val="23"/>
          <w:szCs w:val="23"/>
          <w:lang w:eastAsia="es-ES_tradnl"/>
        </w:rPr>
        <w:t xml:space="preserve"> </w:t>
      </w:r>
      <w:proofErr w:type="spellStart"/>
      <w:r w:rsidRPr="0068741F">
        <w:rPr>
          <w:rFonts w:ascii="Garamond" w:eastAsia="Times New Roman" w:hAnsi="Garamond" w:cs="Times New Roman"/>
          <w:b/>
          <w:sz w:val="23"/>
          <w:szCs w:val="23"/>
          <w:lang w:eastAsia="es-ES_tradnl"/>
        </w:rPr>
        <w:t>Luwum</w:t>
      </w:r>
      <w:proofErr w:type="spellEnd"/>
      <w:r w:rsidRPr="0068741F">
        <w:rPr>
          <w:rFonts w:ascii="Garamond" w:eastAsia="Times New Roman" w:hAnsi="Garamond" w:cs="Times New Roman"/>
          <w:b/>
          <w:sz w:val="23"/>
          <w:szCs w:val="23"/>
          <w:lang w:eastAsia="es-ES_tradnl"/>
        </w:rPr>
        <w:t>, arzobispo y mártir</w:t>
      </w:r>
      <w:r w:rsidRPr="0068741F">
        <w:rPr>
          <w:rFonts w:ascii="Garamond" w:eastAsia="Times New Roman" w:hAnsi="Garamond" w:cs="Times New Roman"/>
          <w:sz w:val="23"/>
          <w:szCs w:val="23"/>
          <w:lang w:eastAsia="es-ES_tradnl"/>
        </w:rPr>
        <w:br/>
        <w:t xml:space="preserve">Oh Dios, cuyo Hijo, el Buen Pastor, dio su vida por las ovejas: Te damos gracias por tu fiel pastor, </w:t>
      </w:r>
      <w:proofErr w:type="spellStart"/>
      <w:r w:rsidRPr="0068741F">
        <w:rPr>
          <w:rFonts w:ascii="Garamond" w:eastAsia="Times New Roman" w:hAnsi="Garamond" w:cs="Times New Roman"/>
          <w:sz w:val="23"/>
          <w:szCs w:val="23"/>
          <w:lang w:eastAsia="es-ES_tradnl"/>
        </w:rPr>
        <w:t>Janani</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quien siguiendo el ejemplo de su Salvador dio la vida por la gente de Uganda. Concédenos que seamos tan inspirados por su testimonio que no hagamos la paz con la opresión, sino que vivamos como los que están sellados con la cruz de Cristo, que murió y resucitó, y ahora vive y reina contigo y el Espíritu Santo, un solo Dios, por los siglos de los siglos. Amén.</w:t>
      </w:r>
    </w:p>
    <w:p w14:paraId="4121F8F6" w14:textId="77777777" w:rsidR="00BB6642" w:rsidRDefault="00BB6642" w:rsidP="00BB6642">
      <w:pPr>
        <w:spacing w:after="0" w:line="240" w:lineRule="auto"/>
        <w:rPr>
          <w:rFonts w:ascii="Garamond" w:eastAsia="Times New Roman" w:hAnsi="Garamond" w:cs="Times New Roman"/>
          <w:sz w:val="23"/>
          <w:szCs w:val="23"/>
          <w:lang w:eastAsia="es-ES_tradnl"/>
        </w:rPr>
      </w:pPr>
    </w:p>
    <w:p w14:paraId="0F675FD9" w14:textId="24F75FC6" w:rsidR="00BB6642" w:rsidRPr="00BB6642" w:rsidRDefault="00BB6642" w:rsidP="00BB6642">
      <w:pPr>
        <w:spacing w:after="0" w:line="240" w:lineRule="auto"/>
        <w:rPr>
          <w:rFonts w:ascii="Garamond" w:eastAsia="Times New Roman" w:hAnsi="Garamond" w:cs="Times New Roman"/>
          <w:sz w:val="23"/>
          <w:szCs w:val="23"/>
          <w:lang w:eastAsia="es-ES_tradnl"/>
        </w:rPr>
      </w:pPr>
      <w:r w:rsidRPr="0068741F">
        <w:rPr>
          <w:rFonts w:ascii="Garamond" w:eastAsia="Times New Roman" w:hAnsi="Garamond" w:cs="Times New Roman"/>
          <w:i/>
          <w:sz w:val="23"/>
          <w:szCs w:val="23"/>
          <w:lang w:eastAsia="es-ES_tradnl"/>
        </w:rPr>
        <w:t xml:space="preserve">Nota: esta breve biografía de </w:t>
      </w:r>
      <w:proofErr w:type="spellStart"/>
      <w:r w:rsidRPr="0068741F">
        <w:rPr>
          <w:rFonts w:ascii="Garamond" w:eastAsia="Times New Roman" w:hAnsi="Garamond" w:cs="Times New Roman"/>
          <w:i/>
          <w:sz w:val="23"/>
          <w:szCs w:val="23"/>
          <w:lang w:eastAsia="es-ES_tradnl"/>
        </w:rPr>
        <w:t>Janani</w:t>
      </w:r>
      <w:proofErr w:type="spellEnd"/>
      <w:r w:rsidRPr="0068741F">
        <w:rPr>
          <w:rFonts w:ascii="Garamond" w:eastAsia="Times New Roman" w:hAnsi="Garamond" w:cs="Times New Roman"/>
          <w:i/>
          <w:sz w:val="23"/>
          <w:szCs w:val="23"/>
          <w:lang w:eastAsia="es-ES_tradnl"/>
        </w:rPr>
        <w:t xml:space="preserve"> </w:t>
      </w:r>
      <w:proofErr w:type="spellStart"/>
      <w:r w:rsidRPr="0068741F">
        <w:rPr>
          <w:rFonts w:ascii="Garamond" w:eastAsia="Times New Roman" w:hAnsi="Garamond" w:cs="Times New Roman"/>
          <w:i/>
          <w:sz w:val="23"/>
          <w:szCs w:val="23"/>
          <w:lang w:eastAsia="es-ES_tradnl"/>
        </w:rPr>
        <w:t>Luwum</w:t>
      </w:r>
      <w:proofErr w:type="spellEnd"/>
      <w:r w:rsidRPr="0068741F">
        <w:rPr>
          <w:rFonts w:ascii="Garamond" w:eastAsia="Times New Roman" w:hAnsi="Garamond" w:cs="Times New Roman"/>
          <w:i/>
          <w:sz w:val="23"/>
          <w:szCs w:val="23"/>
          <w:lang w:eastAsia="es-ES_tradnl"/>
        </w:rPr>
        <w:t xml:space="preserve"> proviene de </w:t>
      </w:r>
      <w:r w:rsidRPr="0068741F">
        <w:rPr>
          <w:rFonts w:ascii="Garamond" w:eastAsia="Times New Roman" w:hAnsi="Garamond" w:cs="Times New Roman"/>
          <w:sz w:val="23"/>
          <w:szCs w:val="23"/>
          <w:lang w:eastAsia="es-ES_tradnl"/>
        </w:rPr>
        <w:t xml:space="preserve">A Great Cloud </w:t>
      </w:r>
      <w:proofErr w:type="spellStart"/>
      <w:r w:rsidRPr="0068741F">
        <w:rPr>
          <w:rFonts w:ascii="Garamond" w:eastAsia="Times New Roman" w:hAnsi="Garamond" w:cs="Times New Roman"/>
          <w:sz w:val="23"/>
          <w:szCs w:val="23"/>
          <w:lang w:eastAsia="es-ES_tradnl"/>
        </w:rPr>
        <w:t>of</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Witnesses</w:t>
      </w:r>
      <w:proofErr w:type="spellEnd"/>
      <w:r w:rsidRPr="0068741F">
        <w:rPr>
          <w:rFonts w:ascii="Garamond" w:eastAsia="Times New Roman" w:hAnsi="Garamond" w:cs="Times New Roman"/>
          <w:i/>
          <w:sz w:val="23"/>
          <w:szCs w:val="23"/>
          <w:lang w:eastAsia="es-ES_tradnl"/>
        </w:rPr>
        <w:t xml:space="preserve">, </w:t>
      </w:r>
      <w:proofErr w:type="spellStart"/>
      <w:r w:rsidRPr="0068741F">
        <w:rPr>
          <w:rFonts w:ascii="Garamond" w:eastAsia="Times New Roman" w:hAnsi="Garamond" w:cs="Times New Roman"/>
          <w:i/>
          <w:sz w:val="23"/>
          <w:szCs w:val="23"/>
          <w:lang w:eastAsia="es-ES_tradnl"/>
        </w:rPr>
        <w:t>Church</w:t>
      </w:r>
      <w:proofErr w:type="spellEnd"/>
      <w:r w:rsidRPr="0068741F">
        <w:rPr>
          <w:rFonts w:ascii="Garamond" w:eastAsia="Times New Roman" w:hAnsi="Garamond" w:cs="Times New Roman"/>
          <w:i/>
          <w:sz w:val="23"/>
          <w:szCs w:val="23"/>
          <w:lang w:eastAsia="es-ES_tradnl"/>
        </w:rPr>
        <w:t xml:space="preserve"> Publishing, 2016.</w:t>
      </w:r>
    </w:p>
    <w:p w14:paraId="0385B3B8" w14:textId="32F56350" w:rsidR="00626E05" w:rsidRDefault="00626E05" w:rsidP="00BB6642">
      <w:pPr>
        <w:pStyle w:val="NoSpacing"/>
        <w:rPr>
          <w:rFonts w:ascii="Garamond" w:eastAsia="Times New Roman" w:hAnsi="Garamond"/>
          <w:sz w:val="21"/>
          <w:szCs w:val="21"/>
          <w:lang w:val="es-ES" w:eastAsia="es-ES_tradnl"/>
        </w:rPr>
      </w:pPr>
    </w:p>
    <w:p w14:paraId="29B2CB82" w14:textId="77777777" w:rsidR="00BB6642" w:rsidRPr="0068741F" w:rsidRDefault="00BB6642" w:rsidP="00BB6642">
      <w:pPr>
        <w:spacing w:after="0" w:line="240" w:lineRule="auto"/>
        <w:rPr>
          <w:rFonts w:ascii="Garamond" w:eastAsia="Times New Roman" w:hAnsi="Garamond" w:cs="Times New Roman"/>
          <w:sz w:val="23"/>
          <w:szCs w:val="23"/>
        </w:rPr>
      </w:pPr>
      <w:r w:rsidRPr="0068741F">
        <w:rPr>
          <w:rFonts w:ascii="Garamond" w:eastAsia="Times New Roman" w:hAnsi="Garamond" w:cs="Times New Roman"/>
          <w:sz w:val="23"/>
          <w:szCs w:val="23"/>
          <w:lang w:eastAsia="es-ES_tradnl"/>
        </w:rPr>
        <w:t xml:space="preserve">Amín. En agosto de 1976, la universidad de </w:t>
      </w:r>
      <w:proofErr w:type="spellStart"/>
      <w:r w:rsidRPr="0068741F">
        <w:rPr>
          <w:rFonts w:ascii="Garamond" w:eastAsia="Times New Roman" w:hAnsi="Garamond" w:cs="Times New Roman"/>
          <w:sz w:val="23"/>
          <w:szCs w:val="23"/>
          <w:lang w:eastAsia="es-ES_tradnl"/>
        </w:rPr>
        <w:t>Makerere</w:t>
      </w:r>
      <w:proofErr w:type="spellEnd"/>
      <w:r w:rsidRPr="0068741F">
        <w:rPr>
          <w:rFonts w:ascii="Garamond" w:eastAsia="Times New Roman" w:hAnsi="Garamond" w:cs="Times New Roman"/>
          <w:sz w:val="23"/>
          <w:szCs w:val="23"/>
          <w:lang w:eastAsia="es-ES_tradnl"/>
        </w:rPr>
        <w:t xml:space="preserve"> fue saqueada por tropas del gobierno. Con el arzobispo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como su presidente, los l</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deres cristianos del pa</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s redactaron un fuerte memorando de protesta contra la violaci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n y los asesinatos oficialmente sancionados.</w:t>
      </w:r>
      <w:r w:rsidRPr="0068741F">
        <w:rPr>
          <w:rFonts w:ascii="Garamond" w:eastAsia="Times New Roman" w:hAnsi="Garamond" w:cs="Times New Roman"/>
          <w:sz w:val="23"/>
          <w:szCs w:val="23"/>
          <w:lang w:eastAsia="es-ES_tradnl"/>
        </w:rPr>
        <w:br/>
      </w:r>
    </w:p>
    <w:p w14:paraId="4B3613C4" w14:textId="77777777" w:rsidR="00BB6642" w:rsidRPr="0068741F" w:rsidRDefault="00BB6642" w:rsidP="00BB6642">
      <w:pPr>
        <w:spacing w:after="0" w:line="240" w:lineRule="auto"/>
        <w:rPr>
          <w:rFonts w:ascii="Garamond" w:eastAsia="Times New Roman" w:hAnsi="Garamond" w:cs="Times New Roman"/>
          <w:sz w:val="23"/>
          <w:szCs w:val="23"/>
        </w:rPr>
      </w:pPr>
      <w:r w:rsidRPr="0068741F">
        <w:rPr>
          <w:rFonts w:ascii="Garamond" w:eastAsia="Times New Roman" w:hAnsi="Garamond" w:cs="Times New Roman"/>
          <w:sz w:val="23"/>
          <w:szCs w:val="23"/>
          <w:lang w:eastAsia="es-ES_tradnl"/>
        </w:rPr>
        <w:t xml:space="preserve">A principios de febrero de 1977, las fuerzas de seguridad del gobierno registraron la residencia del </w:t>
      </w:r>
      <w:proofErr w:type="gramStart"/>
      <w:r w:rsidRPr="0068741F">
        <w:rPr>
          <w:rFonts w:ascii="Garamond" w:eastAsia="Times New Roman" w:hAnsi="Garamond" w:cs="Times New Roman"/>
          <w:sz w:val="23"/>
          <w:szCs w:val="23"/>
          <w:lang w:eastAsia="es-ES_tradnl"/>
        </w:rPr>
        <w:t>Arzobispo</w:t>
      </w:r>
      <w:proofErr w:type="gramEnd"/>
      <w:r w:rsidRPr="0068741F">
        <w:rPr>
          <w:rFonts w:ascii="Garamond" w:eastAsia="Times New Roman" w:hAnsi="Garamond" w:cs="Times New Roman"/>
          <w:sz w:val="23"/>
          <w:szCs w:val="23"/>
          <w:lang w:eastAsia="es-ES_tradnl"/>
        </w:rPr>
        <w:t xml:space="preserve"> en busca de armas. El 16 de febrero, el presidente Amín convocó a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a su palacio. Fue all</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 acompa</w:t>
      </w:r>
      <w:r w:rsidRPr="0068741F">
        <w:rPr>
          <w:rFonts w:ascii="Garamond" w:eastAsia="Times New Roman" w:hAnsi="Garamond" w:cs="Garamond"/>
          <w:sz w:val="23"/>
          <w:szCs w:val="23"/>
          <w:lang w:eastAsia="es-ES_tradnl"/>
        </w:rPr>
        <w:t>ñ</w:t>
      </w:r>
      <w:r w:rsidRPr="0068741F">
        <w:rPr>
          <w:rFonts w:ascii="Garamond" w:eastAsia="Times New Roman" w:hAnsi="Garamond" w:cs="Times New Roman"/>
          <w:sz w:val="23"/>
          <w:szCs w:val="23"/>
          <w:lang w:eastAsia="es-ES_tradnl"/>
        </w:rPr>
        <w:t>ado por otros obispos anglicanos y por el arzobispo cardenal católico romano y un alto líder de la comunidad musulmana. Después de ser acusados de complicidad en un complot para asesinar al presidente, a la mayor</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a de los cl</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rigos se les permiti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irse. Sin embargo, el arzobispo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recibió la orden de quedarse. Cuando sus compañeros se fueron,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dijo: “Me van a matar. No tengo miedo</w:t>
      </w:r>
      <w:r w:rsidRPr="0068741F">
        <w:rPr>
          <w:rFonts w:ascii="Garamond" w:eastAsia="Times New Roman" w:hAnsi="Garamond" w:cs="Garamond"/>
          <w:sz w:val="23"/>
          <w:szCs w:val="23"/>
          <w:lang w:eastAsia="es-ES_tradnl"/>
        </w:rPr>
        <w:t>”</w:t>
      </w:r>
      <w:r w:rsidRPr="0068741F">
        <w:rPr>
          <w:rFonts w:ascii="Garamond" w:eastAsia="Times New Roman" w:hAnsi="Garamond" w:cs="Times New Roman"/>
          <w:sz w:val="23"/>
          <w:szCs w:val="23"/>
          <w:lang w:eastAsia="es-ES_tradnl"/>
        </w:rPr>
        <w:t>. Nunca m</w:t>
      </w:r>
      <w:r w:rsidRPr="0068741F">
        <w:rPr>
          <w:rFonts w:ascii="Garamond" w:eastAsia="Times New Roman" w:hAnsi="Garamond" w:cs="Garamond"/>
          <w:sz w:val="23"/>
          <w:szCs w:val="23"/>
          <w:lang w:eastAsia="es-ES_tradnl"/>
        </w:rPr>
        <w:t>á</w:t>
      </w:r>
      <w:r w:rsidRPr="0068741F">
        <w:rPr>
          <w:rFonts w:ascii="Garamond" w:eastAsia="Times New Roman" w:hAnsi="Garamond" w:cs="Times New Roman"/>
          <w:sz w:val="23"/>
          <w:szCs w:val="23"/>
          <w:lang w:eastAsia="es-ES_tradnl"/>
        </w:rPr>
        <w:t>s se le vio con vida. Al d</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a siguiente, el gobierno anunci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que hab</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a muerto en un accidente automovil</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stico mientras se resist</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a al arresto. Solo después de que pasaron algunas semanas, se entregó su cuerpo, lleno de balas, a su familia para ser enterrado.</w:t>
      </w:r>
      <w:r w:rsidRPr="0068741F">
        <w:rPr>
          <w:rFonts w:ascii="Garamond" w:eastAsia="Times New Roman" w:hAnsi="Garamond" w:cs="Times New Roman"/>
          <w:sz w:val="23"/>
          <w:szCs w:val="23"/>
          <w:lang w:eastAsia="es-ES_tradnl"/>
        </w:rPr>
        <w:br/>
      </w:r>
      <w:r w:rsidRPr="0068741F">
        <w:rPr>
          <w:rFonts w:ascii="Garamond" w:eastAsia="Times New Roman" w:hAnsi="Garamond" w:cs="Times New Roman"/>
          <w:sz w:val="23"/>
          <w:szCs w:val="23"/>
          <w:lang w:eastAsia="es-ES_tradnl"/>
        </w:rPr>
        <w:br/>
        <w:t xml:space="preserve">Al comienzo de su confrontación con el gobierno de Uganda, el arzobispo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xml:space="preserve"> respondi</w:t>
      </w:r>
      <w:r w:rsidRPr="0068741F">
        <w:rPr>
          <w:rFonts w:ascii="Garamond" w:eastAsia="Times New Roman" w:hAnsi="Garamond" w:cs="Garamond"/>
          <w:sz w:val="23"/>
          <w:szCs w:val="23"/>
          <w:lang w:eastAsia="es-ES_tradnl"/>
        </w:rPr>
        <w:t>ó</w:t>
      </w:r>
      <w:r w:rsidRPr="0068741F">
        <w:rPr>
          <w:rFonts w:ascii="Garamond" w:eastAsia="Times New Roman" w:hAnsi="Garamond" w:cs="Times New Roman"/>
          <w:sz w:val="23"/>
          <w:szCs w:val="23"/>
          <w:lang w:eastAsia="es-ES_tradnl"/>
        </w:rPr>
        <w:t xml:space="preserve"> a uno de sus cr</w:t>
      </w:r>
      <w:r w:rsidRPr="0068741F">
        <w:rPr>
          <w:rFonts w:ascii="Garamond" w:eastAsia="Times New Roman" w:hAnsi="Garamond" w:cs="Garamond"/>
          <w:sz w:val="23"/>
          <w:szCs w:val="23"/>
          <w:lang w:eastAsia="es-ES_tradnl"/>
        </w:rPr>
        <w:t>í</w:t>
      </w:r>
      <w:r w:rsidRPr="0068741F">
        <w:rPr>
          <w:rFonts w:ascii="Garamond" w:eastAsia="Times New Roman" w:hAnsi="Garamond" w:cs="Times New Roman"/>
          <w:sz w:val="23"/>
          <w:szCs w:val="23"/>
          <w:lang w:eastAsia="es-ES_tradnl"/>
        </w:rPr>
        <w:t xml:space="preserve">ticos diciendo: </w:t>
      </w:r>
      <w:r w:rsidRPr="0068741F">
        <w:rPr>
          <w:rFonts w:ascii="Garamond" w:eastAsia="Times New Roman" w:hAnsi="Garamond" w:cs="Garamond"/>
          <w:sz w:val="23"/>
          <w:szCs w:val="23"/>
          <w:lang w:eastAsia="es-ES_tradnl"/>
        </w:rPr>
        <w:t>“</w:t>
      </w:r>
      <w:r w:rsidRPr="0068741F">
        <w:rPr>
          <w:rFonts w:ascii="Garamond" w:eastAsia="Times New Roman" w:hAnsi="Garamond" w:cs="Times New Roman"/>
          <w:sz w:val="23"/>
          <w:szCs w:val="23"/>
          <w:lang w:eastAsia="es-ES_tradnl"/>
        </w:rPr>
        <w:t>No s</w:t>
      </w:r>
      <w:r w:rsidRPr="0068741F">
        <w:rPr>
          <w:rFonts w:ascii="Garamond" w:eastAsia="Times New Roman" w:hAnsi="Garamond" w:cs="Garamond"/>
          <w:sz w:val="23"/>
          <w:szCs w:val="23"/>
          <w:lang w:eastAsia="es-ES_tradnl"/>
        </w:rPr>
        <w:t>é</w:t>
      </w:r>
      <w:r w:rsidRPr="0068741F">
        <w:rPr>
          <w:rFonts w:ascii="Garamond" w:eastAsia="Times New Roman" w:hAnsi="Garamond" w:cs="Times New Roman"/>
          <w:sz w:val="23"/>
          <w:szCs w:val="23"/>
          <w:lang w:eastAsia="es-ES_tradnl"/>
        </w:rPr>
        <w:t xml:space="preserve"> cu</w:t>
      </w:r>
      <w:r w:rsidRPr="0068741F">
        <w:rPr>
          <w:rFonts w:ascii="Garamond" w:eastAsia="Times New Roman" w:hAnsi="Garamond" w:cs="Garamond"/>
          <w:sz w:val="23"/>
          <w:szCs w:val="23"/>
          <w:lang w:eastAsia="es-ES_tradnl"/>
        </w:rPr>
        <w:t>á</w:t>
      </w:r>
      <w:r w:rsidRPr="0068741F">
        <w:rPr>
          <w:rFonts w:ascii="Garamond" w:eastAsia="Times New Roman" w:hAnsi="Garamond" w:cs="Times New Roman"/>
          <w:sz w:val="23"/>
          <w:szCs w:val="23"/>
          <w:lang w:eastAsia="es-ES_tradnl"/>
        </w:rPr>
        <w:t>nto tiempo ocuparé esta silla. Vivo como si no hubiera un mañana... Mientras existe la oportunidad, predico el evangelio con todas mis fuerzas y mi conciencia está clara ante Dios”.</w:t>
      </w:r>
    </w:p>
    <w:p w14:paraId="74A1225D" w14:textId="77777777" w:rsidR="00BB6642" w:rsidRPr="0068741F" w:rsidRDefault="00BB6642" w:rsidP="00BB6642">
      <w:pPr>
        <w:spacing w:after="0" w:line="240" w:lineRule="auto"/>
        <w:rPr>
          <w:rFonts w:ascii="Garamond" w:eastAsia="Times New Roman" w:hAnsi="Garamond" w:cs="Times New Roman"/>
          <w:b/>
          <w:sz w:val="23"/>
          <w:szCs w:val="23"/>
        </w:rPr>
      </w:pPr>
    </w:p>
    <w:p w14:paraId="64B033A8" w14:textId="77777777" w:rsidR="00BB6642" w:rsidRDefault="00BB6642" w:rsidP="00BB6642">
      <w:pPr>
        <w:spacing w:after="0" w:line="240" w:lineRule="auto"/>
        <w:rPr>
          <w:rFonts w:ascii="Garamond" w:eastAsia="Times New Roman" w:hAnsi="Garamond" w:cs="Times New Roman"/>
          <w:sz w:val="23"/>
          <w:szCs w:val="23"/>
          <w:lang w:eastAsia="es-ES_tradnl"/>
        </w:rPr>
      </w:pPr>
      <w:r w:rsidRPr="0068741F">
        <w:rPr>
          <w:rFonts w:ascii="Garamond" w:eastAsia="Times New Roman" w:hAnsi="Garamond" w:cs="Times New Roman"/>
          <w:b/>
          <w:sz w:val="23"/>
          <w:szCs w:val="23"/>
          <w:lang w:eastAsia="es-ES_tradnl"/>
        </w:rPr>
        <w:t xml:space="preserve">Oración por </w:t>
      </w:r>
      <w:proofErr w:type="spellStart"/>
      <w:r w:rsidRPr="0068741F">
        <w:rPr>
          <w:rFonts w:ascii="Garamond" w:eastAsia="Times New Roman" w:hAnsi="Garamond" w:cs="Times New Roman"/>
          <w:b/>
          <w:sz w:val="23"/>
          <w:szCs w:val="23"/>
          <w:lang w:eastAsia="es-ES_tradnl"/>
        </w:rPr>
        <w:t>Janani</w:t>
      </w:r>
      <w:proofErr w:type="spellEnd"/>
      <w:r w:rsidRPr="0068741F">
        <w:rPr>
          <w:rFonts w:ascii="Garamond" w:eastAsia="Times New Roman" w:hAnsi="Garamond" w:cs="Times New Roman"/>
          <w:b/>
          <w:sz w:val="23"/>
          <w:szCs w:val="23"/>
          <w:lang w:eastAsia="es-ES_tradnl"/>
        </w:rPr>
        <w:t xml:space="preserve"> </w:t>
      </w:r>
      <w:proofErr w:type="spellStart"/>
      <w:r w:rsidRPr="0068741F">
        <w:rPr>
          <w:rFonts w:ascii="Garamond" w:eastAsia="Times New Roman" w:hAnsi="Garamond" w:cs="Times New Roman"/>
          <w:b/>
          <w:sz w:val="23"/>
          <w:szCs w:val="23"/>
          <w:lang w:eastAsia="es-ES_tradnl"/>
        </w:rPr>
        <w:t>Luwum</w:t>
      </w:r>
      <w:proofErr w:type="spellEnd"/>
      <w:r w:rsidRPr="0068741F">
        <w:rPr>
          <w:rFonts w:ascii="Garamond" w:eastAsia="Times New Roman" w:hAnsi="Garamond" w:cs="Times New Roman"/>
          <w:b/>
          <w:sz w:val="23"/>
          <w:szCs w:val="23"/>
          <w:lang w:eastAsia="es-ES_tradnl"/>
        </w:rPr>
        <w:t>, arzobispo y mártir</w:t>
      </w:r>
      <w:r w:rsidRPr="0068741F">
        <w:rPr>
          <w:rFonts w:ascii="Garamond" w:eastAsia="Times New Roman" w:hAnsi="Garamond" w:cs="Times New Roman"/>
          <w:sz w:val="23"/>
          <w:szCs w:val="23"/>
          <w:lang w:eastAsia="es-ES_tradnl"/>
        </w:rPr>
        <w:br/>
        <w:t xml:space="preserve">Oh Dios, cuyo Hijo, el Buen Pastor, dio su vida por las ovejas: Te damos gracias por tu fiel pastor, </w:t>
      </w:r>
      <w:proofErr w:type="spellStart"/>
      <w:r w:rsidRPr="0068741F">
        <w:rPr>
          <w:rFonts w:ascii="Garamond" w:eastAsia="Times New Roman" w:hAnsi="Garamond" w:cs="Times New Roman"/>
          <w:sz w:val="23"/>
          <w:szCs w:val="23"/>
          <w:lang w:eastAsia="es-ES_tradnl"/>
        </w:rPr>
        <w:t>Janani</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Luwum</w:t>
      </w:r>
      <w:proofErr w:type="spellEnd"/>
      <w:r w:rsidRPr="0068741F">
        <w:rPr>
          <w:rFonts w:ascii="Garamond" w:eastAsia="Times New Roman" w:hAnsi="Garamond" w:cs="Times New Roman"/>
          <w:sz w:val="23"/>
          <w:szCs w:val="23"/>
          <w:lang w:eastAsia="es-ES_tradnl"/>
        </w:rPr>
        <w:t>, quien siguiendo el ejemplo de su Salvador dio la vida por la gente de Uganda. Concédenos que seamos tan inspirados por su testimonio que no hagamos la paz con la opresión, sino que vivamos como los que están sellados con la cruz de Cristo, que murió y resucitó, y ahora vive y reina contigo y el Espíritu Santo, un solo Dios, por los siglos de los siglos. Amén.</w:t>
      </w:r>
    </w:p>
    <w:p w14:paraId="56BAA732" w14:textId="77777777" w:rsidR="00BB6642" w:rsidRDefault="00BB6642" w:rsidP="00BB6642">
      <w:pPr>
        <w:spacing w:after="0" w:line="240" w:lineRule="auto"/>
        <w:rPr>
          <w:rFonts w:ascii="Garamond" w:eastAsia="Times New Roman" w:hAnsi="Garamond" w:cs="Times New Roman"/>
          <w:sz w:val="23"/>
          <w:szCs w:val="23"/>
          <w:lang w:eastAsia="es-ES_tradnl"/>
        </w:rPr>
      </w:pPr>
    </w:p>
    <w:p w14:paraId="51AD09F8" w14:textId="77777777" w:rsidR="00BB6642" w:rsidRPr="00BB6642" w:rsidRDefault="00BB6642" w:rsidP="00BB6642">
      <w:pPr>
        <w:spacing w:after="0" w:line="240" w:lineRule="auto"/>
        <w:rPr>
          <w:rFonts w:ascii="Garamond" w:eastAsia="Times New Roman" w:hAnsi="Garamond" w:cs="Times New Roman"/>
          <w:sz w:val="23"/>
          <w:szCs w:val="23"/>
          <w:lang w:eastAsia="es-ES_tradnl"/>
        </w:rPr>
      </w:pPr>
      <w:r w:rsidRPr="0068741F">
        <w:rPr>
          <w:rFonts w:ascii="Garamond" w:eastAsia="Times New Roman" w:hAnsi="Garamond" w:cs="Times New Roman"/>
          <w:i/>
          <w:sz w:val="23"/>
          <w:szCs w:val="23"/>
          <w:lang w:eastAsia="es-ES_tradnl"/>
        </w:rPr>
        <w:t xml:space="preserve">Nota: esta breve biografía de </w:t>
      </w:r>
      <w:proofErr w:type="spellStart"/>
      <w:r w:rsidRPr="0068741F">
        <w:rPr>
          <w:rFonts w:ascii="Garamond" w:eastAsia="Times New Roman" w:hAnsi="Garamond" w:cs="Times New Roman"/>
          <w:i/>
          <w:sz w:val="23"/>
          <w:szCs w:val="23"/>
          <w:lang w:eastAsia="es-ES_tradnl"/>
        </w:rPr>
        <w:t>Janani</w:t>
      </w:r>
      <w:proofErr w:type="spellEnd"/>
      <w:r w:rsidRPr="0068741F">
        <w:rPr>
          <w:rFonts w:ascii="Garamond" w:eastAsia="Times New Roman" w:hAnsi="Garamond" w:cs="Times New Roman"/>
          <w:i/>
          <w:sz w:val="23"/>
          <w:szCs w:val="23"/>
          <w:lang w:eastAsia="es-ES_tradnl"/>
        </w:rPr>
        <w:t xml:space="preserve"> </w:t>
      </w:r>
      <w:proofErr w:type="spellStart"/>
      <w:r w:rsidRPr="0068741F">
        <w:rPr>
          <w:rFonts w:ascii="Garamond" w:eastAsia="Times New Roman" w:hAnsi="Garamond" w:cs="Times New Roman"/>
          <w:i/>
          <w:sz w:val="23"/>
          <w:szCs w:val="23"/>
          <w:lang w:eastAsia="es-ES_tradnl"/>
        </w:rPr>
        <w:t>Luwum</w:t>
      </w:r>
      <w:proofErr w:type="spellEnd"/>
      <w:r w:rsidRPr="0068741F">
        <w:rPr>
          <w:rFonts w:ascii="Garamond" w:eastAsia="Times New Roman" w:hAnsi="Garamond" w:cs="Times New Roman"/>
          <w:i/>
          <w:sz w:val="23"/>
          <w:szCs w:val="23"/>
          <w:lang w:eastAsia="es-ES_tradnl"/>
        </w:rPr>
        <w:t xml:space="preserve"> proviene de </w:t>
      </w:r>
      <w:r w:rsidRPr="0068741F">
        <w:rPr>
          <w:rFonts w:ascii="Garamond" w:eastAsia="Times New Roman" w:hAnsi="Garamond" w:cs="Times New Roman"/>
          <w:sz w:val="23"/>
          <w:szCs w:val="23"/>
          <w:lang w:eastAsia="es-ES_tradnl"/>
        </w:rPr>
        <w:t xml:space="preserve">A Great Cloud </w:t>
      </w:r>
      <w:proofErr w:type="spellStart"/>
      <w:r w:rsidRPr="0068741F">
        <w:rPr>
          <w:rFonts w:ascii="Garamond" w:eastAsia="Times New Roman" w:hAnsi="Garamond" w:cs="Times New Roman"/>
          <w:sz w:val="23"/>
          <w:szCs w:val="23"/>
          <w:lang w:eastAsia="es-ES_tradnl"/>
        </w:rPr>
        <w:t>of</w:t>
      </w:r>
      <w:proofErr w:type="spellEnd"/>
      <w:r w:rsidRPr="0068741F">
        <w:rPr>
          <w:rFonts w:ascii="Garamond" w:eastAsia="Times New Roman" w:hAnsi="Garamond" w:cs="Times New Roman"/>
          <w:sz w:val="23"/>
          <w:szCs w:val="23"/>
          <w:lang w:eastAsia="es-ES_tradnl"/>
        </w:rPr>
        <w:t xml:space="preserve"> </w:t>
      </w:r>
      <w:proofErr w:type="spellStart"/>
      <w:r w:rsidRPr="0068741F">
        <w:rPr>
          <w:rFonts w:ascii="Garamond" w:eastAsia="Times New Roman" w:hAnsi="Garamond" w:cs="Times New Roman"/>
          <w:sz w:val="23"/>
          <w:szCs w:val="23"/>
          <w:lang w:eastAsia="es-ES_tradnl"/>
        </w:rPr>
        <w:t>Witnesses</w:t>
      </w:r>
      <w:proofErr w:type="spellEnd"/>
      <w:r w:rsidRPr="0068741F">
        <w:rPr>
          <w:rFonts w:ascii="Garamond" w:eastAsia="Times New Roman" w:hAnsi="Garamond" w:cs="Times New Roman"/>
          <w:i/>
          <w:sz w:val="23"/>
          <w:szCs w:val="23"/>
          <w:lang w:eastAsia="es-ES_tradnl"/>
        </w:rPr>
        <w:t xml:space="preserve">, </w:t>
      </w:r>
      <w:proofErr w:type="spellStart"/>
      <w:r w:rsidRPr="0068741F">
        <w:rPr>
          <w:rFonts w:ascii="Garamond" w:eastAsia="Times New Roman" w:hAnsi="Garamond" w:cs="Times New Roman"/>
          <w:i/>
          <w:sz w:val="23"/>
          <w:szCs w:val="23"/>
          <w:lang w:eastAsia="es-ES_tradnl"/>
        </w:rPr>
        <w:t>Church</w:t>
      </w:r>
      <w:proofErr w:type="spellEnd"/>
      <w:r w:rsidRPr="0068741F">
        <w:rPr>
          <w:rFonts w:ascii="Garamond" w:eastAsia="Times New Roman" w:hAnsi="Garamond" w:cs="Times New Roman"/>
          <w:i/>
          <w:sz w:val="23"/>
          <w:szCs w:val="23"/>
          <w:lang w:eastAsia="es-ES_tradnl"/>
        </w:rPr>
        <w:t xml:space="preserve"> Publishing, 2016.</w:t>
      </w:r>
    </w:p>
    <w:p w14:paraId="0AEFB9AD" w14:textId="77777777" w:rsidR="00BB6642" w:rsidRPr="00BF5F86" w:rsidRDefault="00BB6642" w:rsidP="00BB6642">
      <w:pPr>
        <w:pStyle w:val="NoSpacing"/>
        <w:rPr>
          <w:rFonts w:ascii="Garamond" w:eastAsia="Times New Roman" w:hAnsi="Garamond"/>
          <w:sz w:val="21"/>
          <w:szCs w:val="21"/>
          <w:lang w:val="es-ES" w:eastAsia="es-ES_tradnl"/>
        </w:rPr>
      </w:pPr>
    </w:p>
    <w:sectPr w:rsidR="00BB6642" w:rsidRPr="00BF5F86" w:rsidSect="008D1B8A">
      <w:footerReference w:type="default" r:id="rId9"/>
      <w:pgSz w:w="15840" w:h="12240" w:orient="landscape"/>
      <w:pgMar w:top="864" w:right="878"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3483" w14:textId="77777777" w:rsidR="008E5DAA" w:rsidRDefault="008E5DAA" w:rsidP="005040FC">
      <w:r>
        <w:separator/>
      </w:r>
    </w:p>
  </w:endnote>
  <w:endnote w:type="continuationSeparator" w:id="0">
    <w:p w14:paraId="76DD6A09" w14:textId="77777777" w:rsidR="008E5DAA" w:rsidRDefault="008E5DA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6A8" w14:textId="25FB3316" w:rsidR="00ED55B0" w:rsidRPr="0090537E" w:rsidRDefault="0090537E" w:rsidP="0090537E">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Pr>
        <w:rFonts w:ascii="Garamond" w:eastAsia="Times New Roman" w:hAnsi="Garamond" w:cs="Times New Roman"/>
        <w:sz w:val="16"/>
        <w:szCs w:val="26"/>
        <w:lang w:val="es-ES" w:eastAsia="es-ES_tradnl"/>
      </w:rPr>
      <w:t>2</w:t>
    </w:r>
    <w:r w:rsidR="00BF5F8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Pr>
        <w:rFonts w:ascii="Garamond" w:eastAsia="Times New Roman" w:hAnsi="Garamond" w:cs="Times New Roman"/>
        <w:sz w:val="16"/>
        <w:szCs w:val="26"/>
        <w:lang w:val="es-ES" w:eastAsia="es-ES_tradnl"/>
      </w:rPr>
      <w:t>2</w:t>
    </w:r>
    <w:r w:rsidR="00BF5F8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543D" w14:textId="77777777" w:rsidR="008E5DAA" w:rsidRDefault="008E5DAA" w:rsidP="005040FC">
      <w:r>
        <w:separator/>
      </w:r>
    </w:p>
  </w:footnote>
  <w:footnote w:type="continuationSeparator" w:id="0">
    <w:p w14:paraId="21C85530" w14:textId="77777777" w:rsidR="008E5DAA" w:rsidRDefault="008E5DA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74F65"/>
    <w:multiLevelType w:val="hybridMultilevel"/>
    <w:tmpl w:val="C40C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9305A"/>
    <w:multiLevelType w:val="hybridMultilevel"/>
    <w:tmpl w:val="6E1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6F1F"/>
    <w:multiLevelType w:val="multilevel"/>
    <w:tmpl w:val="9F80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0C0"/>
    <w:multiLevelType w:val="multilevel"/>
    <w:tmpl w:val="29D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242BD"/>
    <w:multiLevelType w:val="multilevel"/>
    <w:tmpl w:val="3C2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A550F"/>
    <w:multiLevelType w:val="multilevel"/>
    <w:tmpl w:val="EAE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D36881"/>
    <w:multiLevelType w:val="multilevel"/>
    <w:tmpl w:val="CF14A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882FAE"/>
    <w:multiLevelType w:val="multilevel"/>
    <w:tmpl w:val="A5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90263">
    <w:abstractNumId w:val="1"/>
  </w:num>
  <w:num w:numId="2" w16cid:durableId="1657490380">
    <w:abstractNumId w:val="17"/>
  </w:num>
  <w:num w:numId="3" w16cid:durableId="1600143969">
    <w:abstractNumId w:val="3"/>
  </w:num>
  <w:num w:numId="4" w16cid:durableId="1382633965">
    <w:abstractNumId w:val="20"/>
  </w:num>
  <w:num w:numId="5" w16cid:durableId="2139831239">
    <w:abstractNumId w:val="7"/>
  </w:num>
  <w:num w:numId="6" w16cid:durableId="1911690464">
    <w:abstractNumId w:val="25"/>
  </w:num>
  <w:num w:numId="7" w16cid:durableId="687751190">
    <w:abstractNumId w:val="11"/>
  </w:num>
  <w:num w:numId="8" w16cid:durableId="280189832">
    <w:abstractNumId w:val="15"/>
  </w:num>
  <w:num w:numId="9" w16cid:durableId="941380496">
    <w:abstractNumId w:val="8"/>
  </w:num>
  <w:num w:numId="10" w16cid:durableId="1677922465">
    <w:abstractNumId w:val="14"/>
  </w:num>
  <w:num w:numId="11" w16cid:durableId="1465343030">
    <w:abstractNumId w:val="16"/>
  </w:num>
  <w:num w:numId="12" w16cid:durableId="1639922336">
    <w:abstractNumId w:val="9"/>
  </w:num>
  <w:num w:numId="13" w16cid:durableId="1321539400">
    <w:abstractNumId w:val="2"/>
  </w:num>
  <w:num w:numId="14" w16cid:durableId="1473135379">
    <w:abstractNumId w:val="13"/>
  </w:num>
  <w:num w:numId="15" w16cid:durableId="1740590557">
    <w:abstractNumId w:val="0"/>
  </w:num>
  <w:num w:numId="16" w16cid:durableId="1634209121">
    <w:abstractNumId w:val="18"/>
  </w:num>
  <w:num w:numId="17" w16cid:durableId="1939823704">
    <w:abstractNumId w:val="19"/>
  </w:num>
  <w:num w:numId="18" w16cid:durableId="2052029922">
    <w:abstractNumId w:val="4"/>
  </w:num>
  <w:num w:numId="19" w16cid:durableId="409617569">
    <w:abstractNumId w:val="24"/>
  </w:num>
  <w:num w:numId="20" w16cid:durableId="1599097244">
    <w:abstractNumId w:val="22"/>
  </w:num>
  <w:num w:numId="21" w16cid:durableId="234170244">
    <w:abstractNumId w:val="12"/>
  </w:num>
  <w:num w:numId="22" w16cid:durableId="928923904">
    <w:abstractNumId w:val="10"/>
  </w:num>
  <w:num w:numId="23" w16cid:durableId="480342131">
    <w:abstractNumId w:val="21"/>
  </w:num>
  <w:num w:numId="24" w16cid:durableId="1584794910">
    <w:abstractNumId w:val="5"/>
  </w:num>
  <w:num w:numId="25" w16cid:durableId="146822401">
    <w:abstractNumId w:val="6"/>
  </w:num>
  <w:num w:numId="26" w16cid:durableId="1439181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862"/>
    <w:rsid w:val="00037CF1"/>
    <w:rsid w:val="00051D8C"/>
    <w:rsid w:val="00053486"/>
    <w:rsid w:val="00061B96"/>
    <w:rsid w:val="000649BA"/>
    <w:rsid w:val="00065A00"/>
    <w:rsid w:val="0009398F"/>
    <w:rsid w:val="000A41DC"/>
    <w:rsid w:val="000A4834"/>
    <w:rsid w:val="000B5A3A"/>
    <w:rsid w:val="000E08DC"/>
    <w:rsid w:val="000E4A58"/>
    <w:rsid w:val="000F478E"/>
    <w:rsid w:val="00100D65"/>
    <w:rsid w:val="00104121"/>
    <w:rsid w:val="00106A00"/>
    <w:rsid w:val="00117DFD"/>
    <w:rsid w:val="00124EBD"/>
    <w:rsid w:val="00155188"/>
    <w:rsid w:val="00181B27"/>
    <w:rsid w:val="00187D09"/>
    <w:rsid w:val="001945C8"/>
    <w:rsid w:val="001A510F"/>
    <w:rsid w:val="001A76C8"/>
    <w:rsid w:val="001B5F74"/>
    <w:rsid w:val="001C2BAE"/>
    <w:rsid w:val="001E1153"/>
    <w:rsid w:val="001F4C36"/>
    <w:rsid w:val="001F7A0B"/>
    <w:rsid w:val="00211C09"/>
    <w:rsid w:val="00251E10"/>
    <w:rsid w:val="00255A08"/>
    <w:rsid w:val="00275099"/>
    <w:rsid w:val="0029771F"/>
    <w:rsid w:val="002C142E"/>
    <w:rsid w:val="002D08B4"/>
    <w:rsid w:val="002D717A"/>
    <w:rsid w:val="002E7222"/>
    <w:rsid w:val="002F1176"/>
    <w:rsid w:val="002F17A2"/>
    <w:rsid w:val="0030447B"/>
    <w:rsid w:val="00307786"/>
    <w:rsid w:val="00310484"/>
    <w:rsid w:val="0031667B"/>
    <w:rsid w:val="00343798"/>
    <w:rsid w:val="00365171"/>
    <w:rsid w:val="00373306"/>
    <w:rsid w:val="00385373"/>
    <w:rsid w:val="0038666B"/>
    <w:rsid w:val="00386CE0"/>
    <w:rsid w:val="00394242"/>
    <w:rsid w:val="003A40A7"/>
    <w:rsid w:val="003A6E16"/>
    <w:rsid w:val="003B257E"/>
    <w:rsid w:val="003D72EF"/>
    <w:rsid w:val="003E0467"/>
    <w:rsid w:val="0040019E"/>
    <w:rsid w:val="00411F71"/>
    <w:rsid w:val="00414038"/>
    <w:rsid w:val="00426130"/>
    <w:rsid w:val="00426157"/>
    <w:rsid w:val="00432D9D"/>
    <w:rsid w:val="0046124C"/>
    <w:rsid w:val="00476C40"/>
    <w:rsid w:val="00485CEC"/>
    <w:rsid w:val="00491692"/>
    <w:rsid w:val="00497B05"/>
    <w:rsid w:val="004B07ED"/>
    <w:rsid w:val="004B356C"/>
    <w:rsid w:val="004B7BD7"/>
    <w:rsid w:val="004C286A"/>
    <w:rsid w:val="004C4B51"/>
    <w:rsid w:val="004C5389"/>
    <w:rsid w:val="004D06B3"/>
    <w:rsid w:val="004D0BDA"/>
    <w:rsid w:val="004E2224"/>
    <w:rsid w:val="004E54F7"/>
    <w:rsid w:val="004F5D4C"/>
    <w:rsid w:val="005040FC"/>
    <w:rsid w:val="00506A25"/>
    <w:rsid w:val="0051101E"/>
    <w:rsid w:val="00513698"/>
    <w:rsid w:val="00517923"/>
    <w:rsid w:val="0053557D"/>
    <w:rsid w:val="005652F9"/>
    <w:rsid w:val="005A0A97"/>
    <w:rsid w:val="005A560A"/>
    <w:rsid w:val="005A5A36"/>
    <w:rsid w:val="005A6C9B"/>
    <w:rsid w:val="005B6648"/>
    <w:rsid w:val="005C3A84"/>
    <w:rsid w:val="005F03BD"/>
    <w:rsid w:val="005F0973"/>
    <w:rsid w:val="00607BAF"/>
    <w:rsid w:val="00614713"/>
    <w:rsid w:val="00626E05"/>
    <w:rsid w:val="00630FD9"/>
    <w:rsid w:val="00637029"/>
    <w:rsid w:val="00641695"/>
    <w:rsid w:val="00646D4C"/>
    <w:rsid w:val="00661818"/>
    <w:rsid w:val="006660A7"/>
    <w:rsid w:val="006662F8"/>
    <w:rsid w:val="00666DCD"/>
    <w:rsid w:val="00675674"/>
    <w:rsid w:val="006803D5"/>
    <w:rsid w:val="00684D4E"/>
    <w:rsid w:val="006D03F2"/>
    <w:rsid w:val="00700D53"/>
    <w:rsid w:val="00705A4E"/>
    <w:rsid w:val="00707439"/>
    <w:rsid w:val="00723C24"/>
    <w:rsid w:val="00731E51"/>
    <w:rsid w:val="007342AE"/>
    <w:rsid w:val="00743068"/>
    <w:rsid w:val="00745189"/>
    <w:rsid w:val="00745B12"/>
    <w:rsid w:val="007545F0"/>
    <w:rsid w:val="007634DA"/>
    <w:rsid w:val="00771BA8"/>
    <w:rsid w:val="00782DA6"/>
    <w:rsid w:val="00784353"/>
    <w:rsid w:val="00784A30"/>
    <w:rsid w:val="007950B4"/>
    <w:rsid w:val="00796E07"/>
    <w:rsid w:val="007A05E8"/>
    <w:rsid w:val="007C02AF"/>
    <w:rsid w:val="007E0E0D"/>
    <w:rsid w:val="007E198F"/>
    <w:rsid w:val="0082723D"/>
    <w:rsid w:val="00831892"/>
    <w:rsid w:val="008356BB"/>
    <w:rsid w:val="00840DA5"/>
    <w:rsid w:val="00844E40"/>
    <w:rsid w:val="00853BB5"/>
    <w:rsid w:val="0086256E"/>
    <w:rsid w:val="00863E79"/>
    <w:rsid w:val="00864068"/>
    <w:rsid w:val="0087414D"/>
    <w:rsid w:val="00892994"/>
    <w:rsid w:val="008B5009"/>
    <w:rsid w:val="008C042E"/>
    <w:rsid w:val="008D1B8A"/>
    <w:rsid w:val="008E5DAA"/>
    <w:rsid w:val="0090537E"/>
    <w:rsid w:val="009156DE"/>
    <w:rsid w:val="009309AE"/>
    <w:rsid w:val="00947C93"/>
    <w:rsid w:val="00950B81"/>
    <w:rsid w:val="0095286B"/>
    <w:rsid w:val="009573CD"/>
    <w:rsid w:val="009752CE"/>
    <w:rsid w:val="009877B0"/>
    <w:rsid w:val="00992C8B"/>
    <w:rsid w:val="00997D58"/>
    <w:rsid w:val="009A7397"/>
    <w:rsid w:val="009B3884"/>
    <w:rsid w:val="009B4589"/>
    <w:rsid w:val="009B64DD"/>
    <w:rsid w:val="009C0D0E"/>
    <w:rsid w:val="009D25C7"/>
    <w:rsid w:val="009E3F75"/>
    <w:rsid w:val="009F46EC"/>
    <w:rsid w:val="00A124CC"/>
    <w:rsid w:val="00A276B8"/>
    <w:rsid w:val="00A3739A"/>
    <w:rsid w:val="00A40E44"/>
    <w:rsid w:val="00A47CCE"/>
    <w:rsid w:val="00A51531"/>
    <w:rsid w:val="00A522E0"/>
    <w:rsid w:val="00A87BE8"/>
    <w:rsid w:val="00A97708"/>
    <w:rsid w:val="00A97CE3"/>
    <w:rsid w:val="00AA51E0"/>
    <w:rsid w:val="00AB6F91"/>
    <w:rsid w:val="00AD1CD3"/>
    <w:rsid w:val="00AD485A"/>
    <w:rsid w:val="00AE7BD0"/>
    <w:rsid w:val="00AF0737"/>
    <w:rsid w:val="00AF7FC9"/>
    <w:rsid w:val="00B2490E"/>
    <w:rsid w:val="00B42E07"/>
    <w:rsid w:val="00B516C0"/>
    <w:rsid w:val="00B63849"/>
    <w:rsid w:val="00B813CD"/>
    <w:rsid w:val="00B8416F"/>
    <w:rsid w:val="00B902FE"/>
    <w:rsid w:val="00B907C0"/>
    <w:rsid w:val="00BA337C"/>
    <w:rsid w:val="00BB6642"/>
    <w:rsid w:val="00BC385B"/>
    <w:rsid w:val="00BE48A2"/>
    <w:rsid w:val="00BF0FBC"/>
    <w:rsid w:val="00BF20E2"/>
    <w:rsid w:val="00BF41D9"/>
    <w:rsid w:val="00BF59E2"/>
    <w:rsid w:val="00BF5F86"/>
    <w:rsid w:val="00C106F2"/>
    <w:rsid w:val="00C12DF3"/>
    <w:rsid w:val="00C26E98"/>
    <w:rsid w:val="00C400C3"/>
    <w:rsid w:val="00C51489"/>
    <w:rsid w:val="00C60F05"/>
    <w:rsid w:val="00C74CB0"/>
    <w:rsid w:val="00C843F8"/>
    <w:rsid w:val="00C921BB"/>
    <w:rsid w:val="00C932A6"/>
    <w:rsid w:val="00C9600D"/>
    <w:rsid w:val="00CA02EC"/>
    <w:rsid w:val="00CB3010"/>
    <w:rsid w:val="00CB3C58"/>
    <w:rsid w:val="00CC7769"/>
    <w:rsid w:val="00CE2A01"/>
    <w:rsid w:val="00CE5C23"/>
    <w:rsid w:val="00CE6E49"/>
    <w:rsid w:val="00D103AE"/>
    <w:rsid w:val="00D23D66"/>
    <w:rsid w:val="00D25BA2"/>
    <w:rsid w:val="00D32F2D"/>
    <w:rsid w:val="00D35F97"/>
    <w:rsid w:val="00D5542F"/>
    <w:rsid w:val="00D576A1"/>
    <w:rsid w:val="00D70FCF"/>
    <w:rsid w:val="00D7559F"/>
    <w:rsid w:val="00D810B9"/>
    <w:rsid w:val="00D87FB9"/>
    <w:rsid w:val="00D92B01"/>
    <w:rsid w:val="00D9625A"/>
    <w:rsid w:val="00D97B22"/>
    <w:rsid w:val="00DA0FBA"/>
    <w:rsid w:val="00DD292B"/>
    <w:rsid w:val="00DD5A49"/>
    <w:rsid w:val="00DF4BF2"/>
    <w:rsid w:val="00E01ECC"/>
    <w:rsid w:val="00E16573"/>
    <w:rsid w:val="00E316C9"/>
    <w:rsid w:val="00E41182"/>
    <w:rsid w:val="00E509C1"/>
    <w:rsid w:val="00E57763"/>
    <w:rsid w:val="00E620E8"/>
    <w:rsid w:val="00E63497"/>
    <w:rsid w:val="00E7484D"/>
    <w:rsid w:val="00E76C44"/>
    <w:rsid w:val="00E80119"/>
    <w:rsid w:val="00E80A80"/>
    <w:rsid w:val="00E95B5A"/>
    <w:rsid w:val="00EA131F"/>
    <w:rsid w:val="00EA1A24"/>
    <w:rsid w:val="00EA6D81"/>
    <w:rsid w:val="00EB1BDB"/>
    <w:rsid w:val="00EC7278"/>
    <w:rsid w:val="00ED55B0"/>
    <w:rsid w:val="00EE0534"/>
    <w:rsid w:val="00EE69DA"/>
    <w:rsid w:val="00EF221A"/>
    <w:rsid w:val="00EF2634"/>
    <w:rsid w:val="00EF68D4"/>
    <w:rsid w:val="00F03645"/>
    <w:rsid w:val="00F07A5D"/>
    <w:rsid w:val="00F37EFA"/>
    <w:rsid w:val="00F4346C"/>
    <w:rsid w:val="00F540DB"/>
    <w:rsid w:val="00F62B4B"/>
    <w:rsid w:val="00FA33E2"/>
    <w:rsid w:val="00FB195E"/>
    <w:rsid w:val="00FC2594"/>
    <w:rsid w:val="00FC71F8"/>
    <w:rsid w:val="00FD45E6"/>
    <w:rsid w:val="00FD7665"/>
    <w:rsid w:val="00FE1B13"/>
    <w:rsid w:val="00FF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2E72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222"/>
    <w:rPr>
      <w:rFonts w:ascii="Times New Roman" w:hAnsi="Times New Roman" w:cs="Times New Roman"/>
      <w:sz w:val="18"/>
      <w:szCs w:val="18"/>
      <w:lang w:val="es-ES_tradnl"/>
    </w:rPr>
  </w:style>
  <w:style w:type="character" w:styleId="UnresolvedMention">
    <w:name w:val="Unresolved Mention"/>
    <w:basedOn w:val="DefaultParagraphFont"/>
    <w:uiPriority w:val="99"/>
    <w:rsid w:val="00411F71"/>
    <w:rPr>
      <w:color w:val="605E5C"/>
      <w:shd w:val="clear" w:color="auto" w:fill="E1DFDD"/>
    </w:rPr>
  </w:style>
  <w:style w:type="paragraph" w:styleId="NoSpacing">
    <w:name w:val="No Spacing"/>
    <w:uiPriority w:val="1"/>
    <w:qFormat/>
    <w:rsid w:val="00626E05"/>
    <w:pPr>
      <w:suppressAutoHyphens/>
      <w:autoSpaceDN w:val="0"/>
      <w:textAlignment w:val="baseline"/>
    </w:pPr>
    <w:rPr>
      <w:rFonts w:ascii="Calibri" w:eastAsia="Calibri" w:hAnsi="Calibri" w:cs="Times New Roman"/>
      <w:sz w:val="22"/>
      <w:szCs w:val="22"/>
      <w:lang w:val="es"/>
    </w:rPr>
  </w:style>
  <w:style w:type="character" w:customStyle="1" w:styleId="normaltextrun">
    <w:name w:val="normaltextrun"/>
    <w:basedOn w:val="DefaultParagraphFont"/>
    <w:rsid w:val="00626E05"/>
  </w:style>
  <w:style w:type="character" w:customStyle="1" w:styleId="eop">
    <w:name w:val="eop"/>
    <w:basedOn w:val="DefaultParagraphFont"/>
    <w:rsid w:val="0062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222">
      <w:bodyDiv w:val="1"/>
      <w:marLeft w:val="0"/>
      <w:marRight w:val="0"/>
      <w:marTop w:val="0"/>
      <w:marBottom w:val="0"/>
      <w:divBdr>
        <w:top w:val="none" w:sz="0" w:space="0" w:color="auto"/>
        <w:left w:val="none" w:sz="0" w:space="0" w:color="auto"/>
        <w:bottom w:val="none" w:sz="0" w:space="0" w:color="auto"/>
        <w:right w:val="none" w:sz="0" w:space="0" w:color="auto"/>
      </w:divBdr>
    </w:div>
    <w:div w:id="584456939">
      <w:bodyDiv w:val="1"/>
      <w:marLeft w:val="0"/>
      <w:marRight w:val="0"/>
      <w:marTop w:val="0"/>
      <w:marBottom w:val="0"/>
      <w:divBdr>
        <w:top w:val="none" w:sz="0" w:space="0" w:color="auto"/>
        <w:left w:val="none" w:sz="0" w:space="0" w:color="auto"/>
        <w:bottom w:val="none" w:sz="0" w:space="0" w:color="auto"/>
        <w:right w:val="none" w:sz="0" w:space="0" w:color="auto"/>
      </w:divBdr>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812602672">
      <w:bodyDiv w:val="1"/>
      <w:marLeft w:val="0"/>
      <w:marRight w:val="0"/>
      <w:marTop w:val="0"/>
      <w:marBottom w:val="0"/>
      <w:divBdr>
        <w:top w:val="none" w:sz="0" w:space="0" w:color="auto"/>
        <w:left w:val="none" w:sz="0" w:space="0" w:color="auto"/>
        <w:bottom w:val="none" w:sz="0" w:space="0" w:color="auto"/>
        <w:right w:val="none" w:sz="0" w:space="0" w:color="auto"/>
      </w:divBdr>
    </w:div>
    <w:div w:id="945237621">
      <w:bodyDiv w:val="1"/>
      <w:marLeft w:val="0"/>
      <w:marRight w:val="0"/>
      <w:marTop w:val="0"/>
      <w:marBottom w:val="0"/>
      <w:divBdr>
        <w:top w:val="none" w:sz="0" w:space="0" w:color="auto"/>
        <w:left w:val="none" w:sz="0" w:space="0" w:color="auto"/>
        <w:bottom w:val="none" w:sz="0" w:space="0" w:color="auto"/>
        <w:right w:val="none" w:sz="0" w:space="0" w:color="auto"/>
      </w:divBdr>
    </w:div>
    <w:div w:id="1115248598">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36287469">
      <w:bodyDiv w:val="1"/>
      <w:marLeft w:val="0"/>
      <w:marRight w:val="0"/>
      <w:marTop w:val="0"/>
      <w:marBottom w:val="0"/>
      <w:divBdr>
        <w:top w:val="none" w:sz="0" w:space="0" w:color="auto"/>
        <w:left w:val="none" w:sz="0" w:space="0" w:color="auto"/>
        <w:bottom w:val="none" w:sz="0" w:space="0" w:color="auto"/>
        <w:right w:val="none" w:sz="0" w:space="0" w:color="auto"/>
      </w:divBdr>
    </w:div>
    <w:div w:id="2090806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2023-01-30T00:03:00Z</cp:lastPrinted>
  <dcterms:created xsi:type="dcterms:W3CDTF">2023-01-30T00:03:00Z</dcterms:created>
  <dcterms:modified xsi:type="dcterms:W3CDTF">2023-01-30T00:03:00Z</dcterms:modified>
</cp:coreProperties>
</file>