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0461A4" w:rsidRDefault="0082430F" w:rsidP="00D47B8B">
      <w:pPr>
        <w:rPr>
          <w:rFonts w:ascii="Garamond" w:eastAsia="Calibri" w:hAnsi="Garamond"/>
          <w:bCs/>
          <w:sz w:val="27"/>
          <w:szCs w:val="27"/>
        </w:rPr>
      </w:pPr>
      <w:r w:rsidRPr="000461A4">
        <w:rPr>
          <w:rFonts w:ascii="Garamond" w:eastAsia="Calibri" w:hAnsi="Garamond"/>
          <w:bCs/>
          <w:noProof/>
          <w:sz w:val="27"/>
          <w:szCs w:val="27"/>
        </w:rPr>
        <w:drawing>
          <wp:inline distT="0" distB="0" distL="0" distR="0" wp14:anchorId="4C2F909D" wp14:editId="5C8FD4E4">
            <wp:extent cx="1828800" cy="12449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570" cy="129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77777777" w:rsidR="00B8442D" w:rsidRPr="000461A4" w:rsidRDefault="00B8442D" w:rsidP="00D47B8B">
      <w:pPr>
        <w:rPr>
          <w:rFonts w:ascii="Garamond" w:hAnsi="Garamond"/>
          <w:sz w:val="27"/>
          <w:szCs w:val="27"/>
          <w:lang w:val="es-ES"/>
        </w:rPr>
      </w:pPr>
    </w:p>
    <w:p w14:paraId="62AE2A1D" w14:textId="6995DC07" w:rsidR="00212348" w:rsidRPr="000461A4" w:rsidRDefault="000461A4" w:rsidP="00212348">
      <w:pPr>
        <w:rPr>
          <w:rFonts w:ascii="Garamond" w:hAnsi="Garamond"/>
          <w:b/>
          <w:sz w:val="27"/>
          <w:szCs w:val="27"/>
          <w:lang w:val="es-ES" w:eastAsia="es"/>
        </w:rPr>
      </w:pPr>
      <w:r w:rsidRPr="000461A4">
        <w:rPr>
          <w:rFonts w:ascii="Garamond" w:hAnsi="Garamond"/>
          <w:b/>
          <w:sz w:val="27"/>
          <w:szCs w:val="27"/>
          <w:lang w:val="es-ES_tradnl" w:eastAsia="es-ES_tradnl"/>
        </w:rPr>
        <w:t>12</w:t>
      </w:r>
      <w:r w:rsidR="00212348" w:rsidRPr="000461A4">
        <w:rPr>
          <w:rFonts w:ascii="Garamond" w:hAnsi="Garamond"/>
          <w:b/>
          <w:sz w:val="27"/>
          <w:szCs w:val="27"/>
          <w:lang w:val="es-ES_tradnl" w:eastAsia="es-ES_tradnl"/>
        </w:rPr>
        <w:t xml:space="preserve"> de junio de 2022 – </w:t>
      </w:r>
      <w:r w:rsidRPr="000461A4">
        <w:rPr>
          <w:rFonts w:ascii="Garamond" w:hAnsi="Garamond"/>
          <w:b/>
          <w:sz w:val="27"/>
          <w:szCs w:val="27"/>
          <w:lang w:val="es-ES_tradnl" w:eastAsia="es-ES_tradnl"/>
        </w:rPr>
        <w:t>Domingo de la Trinidad</w:t>
      </w:r>
      <w:r w:rsidR="00B264DA">
        <w:rPr>
          <w:rFonts w:ascii="Garamond" w:hAnsi="Garamond"/>
          <w:b/>
          <w:sz w:val="27"/>
          <w:szCs w:val="27"/>
          <w:lang w:val="es-ES_tradnl" w:eastAsia="es-ES_tradnl"/>
        </w:rPr>
        <w:t xml:space="preserve"> </w:t>
      </w:r>
      <w:r w:rsidR="00212348" w:rsidRPr="000461A4">
        <w:rPr>
          <w:rFonts w:ascii="Garamond" w:hAnsi="Garamond"/>
          <w:b/>
          <w:sz w:val="27"/>
          <w:szCs w:val="27"/>
          <w:lang w:val="es-ES_tradnl" w:eastAsia="es-ES_tradnl"/>
        </w:rPr>
        <w:t>(</w:t>
      </w:r>
      <w:r w:rsidR="00B264DA">
        <w:rPr>
          <w:rFonts w:ascii="Garamond" w:hAnsi="Garamond"/>
          <w:b/>
          <w:sz w:val="27"/>
          <w:szCs w:val="27"/>
          <w:lang w:val="es-ES_tradnl" w:eastAsia="es-ES_tradnl"/>
        </w:rPr>
        <w:t>C</w:t>
      </w:r>
      <w:r w:rsidR="00212348" w:rsidRPr="000461A4">
        <w:rPr>
          <w:rFonts w:ascii="Garamond" w:hAnsi="Garamond"/>
          <w:b/>
          <w:sz w:val="27"/>
          <w:szCs w:val="27"/>
          <w:lang w:val="es-ES_tradnl" w:eastAsia="es-ES_tradnl"/>
        </w:rPr>
        <w:t>)</w:t>
      </w:r>
    </w:p>
    <w:p w14:paraId="4E929245" w14:textId="15636922" w:rsidR="00212348" w:rsidRPr="000461A4" w:rsidRDefault="000461A4" w:rsidP="00212348">
      <w:pPr>
        <w:rPr>
          <w:rFonts w:ascii="Garamond" w:hAnsi="Garamond"/>
          <w:b/>
          <w:sz w:val="27"/>
          <w:szCs w:val="27"/>
          <w:lang w:val="es-ES" w:eastAsia="es"/>
        </w:rPr>
      </w:pPr>
      <w:r w:rsidRPr="000461A4">
        <w:rPr>
          <w:rFonts w:ascii="Garamond" w:hAnsi="Garamond"/>
          <w:b/>
          <w:sz w:val="27"/>
          <w:szCs w:val="27"/>
          <w:lang w:val="es-ES" w:eastAsia="es"/>
        </w:rPr>
        <w:t>Una estación de oración por el avivamiento</w:t>
      </w:r>
    </w:p>
    <w:p w14:paraId="376C6219" w14:textId="77777777" w:rsidR="000461A4" w:rsidRPr="000461A4" w:rsidRDefault="000461A4" w:rsidP="000461A4">
      <w:pPr>
        <w:tabs>
          <w:tab w:val="left" w:pos="2090"/>
          <w:tab w:val="center" w:pos="4320"/>
        </w:tabs>
        <w:rPr>
          <w:rFonts w:ascii="Garamond" w:hAnsi="Garamond"/>
          <w:b/>
          <w:bCs/>
          <w:sz w:val="27"/>
          <w:szCs w:val="27"/>
        </w:rPr>
      </w:pPr>
      <w:r w:rsidRPr="000461A4">
        <w:rPr>
          <w:rFonts w:ascii="Garamond" w:hAnsi="Garamond"/>
          <w:b/>
          <w:bCs/>
          <w:sz w:val="27"/>
          <w:szCs w:val="27"/>
        </w:rPr>
        <w:t> </w:t>
      </w:r>
    </w:p>
    <w:p w14:paraId="53FC3B76" w14:textId="77777777" w:rsidR="000461A4" w:rsidRPr="000461A4" w:rsidRDefault="000461A4" w:rsidP="000461A4">
      <w:pPr>
        <w:rPr>
          <w:rFonts w:ascii="Garamond" w:hAnsi="Garamond"/>
          <w:sz w:val="27"/>
          <w:szCs w:val="27"/>
        </w:rPr>
      </w:pPr>
      <w:r w:rsidRPr="000461A4">
        <w:rPr>
          <w:rFonts w:ascii="Garamond" w:hAnsi="Garamond"/>
          <w:sz w:val="27"/>
          <w:szCs w:val="27"/>
        </w:rPr>
        <w:t xml:space="preserve">El obispo </w:t>
      </w:r>
      <w:proofErr w:type="spellStart"/>
      <w:r w:rsidRPr="000461A4">
        <w:rPr>
          <w:rFonts w:ascii="Garamond" w:hAnsi="Garamond"/>
          <w:sz w:val="27"/>
          <w:szCs w:val="27"/>
        </w:rPr>
        <w:t>primado</w:t>
      </w:r>
      <w:proofErr w:type="spellEnd"/>
      <w:r w:rsidRPr="000461A4">
        <w:rPr>
          <w:rFonts w:ascii="Garamond" w:hAnsi="Garamond"/>
          <w:sz w:val="27"/>
          <w:szCs w:val="27"/>
        </w:rPr>
        <w:t xml:space="preserve"> de la </w:t>
      </w:r>
      <w:proofErr w:type="spellStart"/>
      <w:r w:rsidRPr="000461A4">
        <w:rPr>
          <w:rFonts w:ascii="Garamond" w:hAnsi="Garamond"/>
          <w:sz w:val="27"/>
          <w:szCs w:val="27"/>
        </w:rPr>
        <w:t>Iglesia</w:t>
      </w:r>
      <w:proofErr w:type="spellEnd"/>
      <w:r w:rsidRPr="000461A4">
        <w:rPr>
          <w:rFonts w:ascii="Garamond" w:hAnsi="Garamond"/>
          <w:sz w:val="27"/>
          <w:szCs w:val="27"/>
        </w:rPr>
        <w:t xml:space="preserve"> Episcopal, Michael Curry, </w:t>
      </w:r>
      <w:proofErr w:type="spellStart"/>
      <w:r w:rsidRPr="000461A4">
        <w:rPr>
          <w:rFonts w:ascii="Garamond" w:hAnsi="Garamond"/>
          <w:sz w:val="27"/>
          <w:szCs w:val="27"/>
        </w:rPr>
        <w:t>invita</w:t>
      </w:r>
      <w:proofErr w:type="spellEnd"/>
      <w:r w:rsidRPr="000461A4">
        <w:rPr>
          <w:rFonts w:ascii="Garamond" w:hAnsi="Garamond"/>
          <w:sz w:val="27"/>
          <w:szCs w:val="27"/>
        </w:rPr>
        <w:t xml:space="preserve"> a </w:t>
      </w:r>
      <w:proofErr w:type="spellStart"/>
      <w:r w:rsidRPr="000461A4">
        <w:rPr>
          <w:rFonts w:ascii="Garamond" w:hAnsi="Garamond"/>
          <w:sz w:val="27"/>
          <w:szCs w:val="27"/>
        </w:rPr>
        <w:t>los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episcopales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de </w:t>
      </w:r>
      <w:proofErr w:type="spellStart"/>
      <w:r w:rsidRPr="000461A4">
        <w:rPr>
          <w:rFonts w:ascii="Garamond" w:hAnsi="Garamond"/>
          <w:sz w:val="27"/>
          <w:szCs w:val="27"/>
        </w:rPr>
        <w:t>todo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el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mundo</w:t>
      </w:r>
      <w:proofErr w:type="spellEnd"/>
      <w:r w:rsidRPr="000461A4">
        <w:rPr>
          <w:rFonts w:ascii="Garamond" w:hAnsi="Garamond"/>
          <w:sz w:val="27"/>
          <w:szCs w:val="27"/>
        </w:rPr>
        <w:t xml:space="preserve"> a </w:t>
      </w:r>
      <w:proofErr w:type="spellStart"/>
      <w:r w:rsidRPr="000461A4">
        <w:rPr>
          <w:rFonts w:ascii="Garamond" w:hAnsi="Garamond"/>
          <w:sz w:val="27"/>
          <w:szCs w:val="27"/>
        </w:rPr>
        <w:t>marcar</w:t>
      </w:r>
      <w:proofErr w:type="spellEnd"/>
      <w:r w:rsidRPr="000461A4">
        <w:rPr>
          <w:rFonts w:ascii="Garamond" w:hAnsi="Garamond"/>
          <w:sz w:val="27"/>
          <w:szCs w:val="27"/>
        </w:rPr>
        <w:t xml:space="preserve"> la </w:t>
      </w:r>
      <w:proofErr w:type="spellStart"/>
      <w:r w:rsidRPr="000461A4">
        <w:rPr>
          <w:rFonts w:ascii="Garamond" w:hAnsi="Garamond"/>
          <w:sz w:val="27"/>
          <w:szCs w:val="27"/>
        </w:rPr>
        <w:t>estación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después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de </w:t>
      </w:r>
      <w:proofErr w:type="spellStart"/>
      <w:r w:rsidRPr="000461A4">
        <w:rPr>
          <w:rFonts w:ascii="Garamond" w:hAnsi="Garamond"/>
          <w:sz w:val="27"/>
          <w:szCs w:val="27"/>
        </w:rPr>
        <w:t>Pentecostés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con 30 días de </w:t>
      </w:r>
      <w:proofErr w:type="spellStart"/>
      <w:r w:rsidRPr="000461A4">
        <w:rPr>
          <w:rFonts w:ascii="Garamond" w:hAnsi="Garamond"/>
          <w:sz w:val="27"/>
          <w:szCs w:val="27"/>
        </w:rPr>
        <w:t>oración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antes y </w:t>
      </w:r>
      <w:proofErr w:type="spellStart"/>
      <w:r w:rsidRPr="000461A4">
        <w:rPr>
          <w:rFonts w:ascii="Garamond" w:hAnsi="Garamond"/>
          <w:sz w:val="27"/>
          <w:szCs w:val="27"/>
        </w:rPr>
        <w:t>durante</w:t>
      </w:r>
      <w:proofErr w:type="spellEnd"/>
      <w:r w:rsidRPr="000461A4">
        <w:rPr>
          <w:rFonts w:ascii="Garamond" w:hAnsi="Garamond"/>
          <w:sz w:val="27"/>
          <w:szCs w:val="27"/>
        </w:rPr>
        <w:t xml:space="preserve"> la 80.ª </w:t>
      </w:r>
      <w:proofErr w:type="spellStart"/>
      <w:r w:rsidRPr="000461A4">
        <w:rPr>
          <w:rFonts w:ascii="Garamond" w:hAnsi="Garamond"/>
          <w:sz w:val="27"/>
          <w:szCs w:val="27"/>
        </w:rPr>
        <w:t>Convención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General que </w:t>
      </w:r>
      <w:proofErr w:type="spellStart"/>
      <w:r w:rsidRPr="000461A4">
        <w:rPr>
          <w:rFonts w:ascii="Garamond" w:hAnsi="Garamond"/>
          <w:sz w:val="27"/>
          <w:szCs w:val="27"/>
        </w:rPr>
        <w:t>tendrá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lugar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Baltimore, Maryland.</w:t>
      </w:r>
    </w:p>
    <w:p w14:paraId="0E820AAB" w14:textId="77777777" w:rsidR="000461A4" w:rsidRPr="000461A4" w:rsidRDefault="000461A4" w:rsidP="000461A4">
      <w:pPr>
        <w:rPr>
          <w:rFonts w:ascii="Garamond" w:hAnsi="Garamond"/>
          <w:sz w:val="27"/>
          <w:szCs w:val="27"/>
        </w:rPr>
      </w:pPr>
    </w:p>
    <w:p w14:paraId="2DDFEBB5" w14:textId="14B3D2CB" w:rsidR="000461A4" w:rsidRPr="000461A4" w:rsidRDefault="000461A4" w:rsidP="000461A4">
      <w:pPr>
        <w:rPr>
          <w:rFonts w:ascii="Garamond" w:hAnsi="Garamond"/>
          <w:i/>
          <w:iCs/>
          <w:sz w:val="27"/>
          <w:szCs w:val="27"/>
        </w:rPr>
      </w:pPr>
      <w:r w:rsidRPr="000461A4">
        <w:rPr>
          <w:rFonts w:ascii="Garamond" w:hAnsi="Garamond"/>
          <w:sz w:val="27"/>
          <w:szCs w:val="27"/>
        </w:rPr>
        <w:t xml:space="preserve">«Una </w:t>
      </w:r>
      <w:proofErr w:type="spellStart"/>
      <w:r w:rsidRPr="000461A4">
        <w:rPr>
          <w:rFonts w:ascii="Garamond" w:hAnsi="Garamond"/>
          <w:sz w:val="27"/>
          <w:szCs w:val="27"/>
        </w:rPr>
        <w:t>estación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de </w:t>
      </w:r>
      <w:proofErr w:type="spellStart"/>
      <w:r w:rsidRPr="000461A4">
        <w:rPr>
          <w:rFonts w:ascii="Garamond" w:hAnsi="Garamond"/>
          <w:sz w:val="27"/>
          <w:szCs w:val="27"/>
        </w:rPr>
        <w:t>oración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por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el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avivamiento</w:t>
      </w:r>
      <w:proofErr w:type="spellEnd"/>
      <w:r w:rsidRPr="000461A4">
        <w:rPr>
          <w:rFonts w:ascii="Garamond" w:hAnsi="Garamond"/>
          <w:sz w:val="27"/>
          <w:szCs w:val="27"/>
        </w:rPr>
        <w:t xml:space="preserve">», del 12 de </w:t>
      </w:r>
      <w:proofErr w:type="spellStart"/>
      <w:r w:rsidRPr="000461A4">
        <w:rPr>
          <w:rFonts w:ascii="Garamond" w:hAnsi="Garamond"/>
          <w:sz w:val="27"/>
          <w:szCs w:val="27"/>
        </w:rPr>
        <w:t>junio</w:t>
      </w:r>
      <w:proofErr w:type="spellEnd"/>
      <w:r w:rsidRPr="000461A4">
        <w:rPr>
          <w:rFonts w:ascii="Garamond" w:hAnsi="Garamond"/>
          <w:sz w:val="27"/>
          <w:szCs w:val="27"/>
        </w:rPr>
        <w:t xml:space="preserve"> al 11 de </w:t>
      </w:r>
      <w:proofErr w:type="spellStart"/>
      <w:r w:rsidRPr="000461A4">
        <w:rPr>
          <w:rFonts w:ascii="Garamond" w:hAnsi="Garamond"/>
          <w:sz w:val="27"/>
          <w:szCs w:val="27"/>
        </w:rPr>
        <w:t>julio</w:t>
      </w:r>
      <w:proofErr w:type="spellEnd"/>
      <w:r w:rsidRPr="000461A4">
        <w:rPr>
          <w:rFonts w:ascii="Garamond" w:hAnsi="Garamond"/>
          <w:sz w:val="27"/>
          <w:szCs w:val="27"/>
        </w:rPr>
        <w:t xml:space="preserve">, </w:t>
      </w:r>
      <w:proofErr w:type="spellStart"/>
      <w:r w:rsidRPr="000461A4">
        <w:rPr>
          <w:rFonts w:ascii="Garamond" w:hAnsi="Garamond"/>
          <w:sz w:val="27"/>
          <w:szCs w:val="27"/>
        </w:rPr>
        <w:t>contará</w:t>
      </w:r>
      <w:proofErr w:type="spellEnd"/>
      <w:r w:rsidRPr="000461A4">
        <w:rPr>
          <w:rFonts w:ascii="Garamond" w:hAnsi="Garamond"/>
          <w:sz w:val="27"/>
          <w:szCs w:val="27"/>
        </w:rPr>
        <w:t xml:space="preserve"> con </w:t>
      </w:r>
      <w:proofErr w:type="spellStart"/>
      <w:r w:rsidRPr="000461A4">
        <w:rPr>
          <w:rFonts w:ascii="Garamond" w:hAnsi="Garamond"/>
          <w:sz w:val="27"/>
          <w:szCs w:val="27"/>
        </w:rPr>
        <w:t>oraciones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diarias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tomadas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del Libro de </w:t>
      </w:r>
      <w:proofErr w:type="spellStart"/>
      <w:r w:rsidRPr="000461A4">
        <w:rPr>
          <w:rFonts w:ascii="Garamond" w:hAnsi="Garamond"/>
          <w:sz w:val="27"/>
          <w:szCs w:val="27"/>
        </w:rPr>
        <w:t>Oración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Común</w:t>
      </w:r>
      <w:proofErr w:type="spellEnd"/>
      <w:r w:rsidRPr="000461A4">
        <w:rPr>
          <w:rFonts w:ascii="Garamond" w:hAnsi="Garamond"/>
          <w:sz w:val="27"/>
          <w:szCs w:val="27"/>
        </w:rPr>
        <w:t xml:space="preserve">. Las personas </w:t>
      </w:r>
      <w:proofErr w:type="spellStart"/>
      <w:r w:rsidRPr="000461A4">
        <w:rPr>
          <w:rFonts w:ascii="Garamond" w:hAnsi="Garamond"/>
          <w:sz w:val="27"/>
          <w:szCs w:val="27"/>
        </w:rPr>
        <w:t>pueden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inscribirse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por</w:t>
      </w:r>
      <w:proofErr w:type="spellEnd"/>
      <w:r w:rsidRPr="000461A4">
        <w:rPr>
          <w:rFonts w:ascii="Garamond" w:hAnsi="Garamond"/>
          <w:sz w:val="27"/>
          <w:szCs w:val="27"/>
        </w:rPr>
        <w:t xml:space="preserve"> Internet para </w:t>
      </w:r>
      <w:proofErr w:type="spellStart"/>
      <w:r w:rsidRPr="000461A4">
        <w:rPr>
          <w:rFonts w:ascii="Garamond" w:hAnsi="Garamond"/>
          <w:sz w:val="27"/>
          <w:szCs w:val="27"/>
        </w:rPr>
        <w:t>recibir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oraciones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y </w:t>
      </w:r>
      <w:proofErr w:type="spellStart"/>
      <w:r w:rsidRPr="000461A4">
        <w:rPr>
          <w:rFonts w:ascii="Garamond" w:hAnsi="Garamond"/>
          <w:sz w:val="27"/>
          <w:szCs w:val="27"/>
        </w:rPr>
        <w:t>mensajes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de </w:t>
      </w:r>
      <w:proofErr w:type="spellStart"/>
      <w:r w:rsidRPr="000461A4">
        <w:rPr>
          <w:rFonts w:ascii="Garamond" w:hAnsi="Garamond"/>
          <w:sz w:val="27"/>
          <w:szCs w:val="27"/>
        </w:rPr>
        <w:t>inspiración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por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correo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electrónico</w:t>
      </w:r>
      <w:proofErr w:type="spellEnd"/>
      <w:r>
        <w:rPr>
          <w:rFonts w:ascii="Garamond" w:hAnsi="Garamond"/>
          <w:sz w:val="27"/>
          <w:szCs w:val="27"/>
        </w:rPr>
        <w:t xml:space="preserve">: </w:t>
      </w:r>
      <w:r w:rsidR="00E52786" w:rsidRPr="00E52786">
        <w:rPr>
          <w:rFonts w:ascii="Garamond" w:hAnsi="Garamond"/>
          <w:i/>
          <w:iCs/>
          <w:sz w:val="27"/>
          <w:szCs w:val="27"/>
        </w:rPr>
        <w:t>iam.ec/</w:t>
      </w:r>
      <w:proofErr w:type="spellStart"/>
      <w:r w:rsidR="00E52786" w:rsidRPr="00E52786">
        <w:rPr>
          <w:rFonts w:ascii="Garamond" w:hAnsi="Garamond"/>
          <w:i/>
          <w:iCs/>
          <w:sz w:val="27"/>
          <w:szCs w:val="27"/>
        </w:rPr>
        <w:t>soprsignup</w:t>
      </w:r>
      <w:proofErr w:type="spellEnd"/>
      <w:r w:rsidRPr="000461A4">
        <w:rPr>
          <w:rFonts w:ascii="Garamond" w:hAnsi="Garamond"/>
          <w:sz w:val="27"/>
          <w:szCs w:val="27"/>
        </w:rPr>
        <w:t xml:space="preserve">. Las </w:t>
      </w:r>
      <w:proofErr w:type="spellStart"/>
      <w:r w:rsidRPr="000461A4">
        <w:rPr>
          <w:rFonts w:ascii="Garamond" w:hAnsi="Garamond"/>
          <w:sz w:val="27"/>
          <w:szCs w:val="27"/>
        </w:rPr>
        <w:t>oraciones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también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se </w:t>
      </w:r>
      <w:proofErr w:type="spellStart"/>
      <w:r w:rsidRPr="000461A4">
        <w:rPr>
          <w:rFonts w:ascii="Garamond" w:hAnsi="Garamond"/>
          <w:sz w:val="27"/>
          <w:szCs w:val="27"/>
        </w:rPr>
        <w:t>publicarán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diariamente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las </w:t>
      </w:r>
      <w:proofErr w:type="spellStart"/>
      <w:r w:rsidRPr="000461A4">
        <w:rPr>
          <w:rFonts w:ascii="Garamond" w:hAnsi="Garamond"/>
          <w:sz w:val="27"/>
          <w:szCs w:val="27"/>
        </w:rPr>
        <w:t>cuentas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de las redes </w:t>
      </w:r>
      <w:proofErr w:type="spellStart"/>
      <w:r w:rsidRPr="000461A4">
        <w:rPr>
          <w:rFonts w:ascii="Garamond" w:hAnsi="Garamond"/>
          <w:sz w:val="27"/>
          <w:szCs w:val="27"/>
        </w:rPr>
        <w:t>sociales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de la </w:t>
      </w:r>
      <w:proofErr w:type="spellStart"/>
      <w:r w:rsidRPr="000461A4">
        <w:rPr>
          <w:rFonts w:ascii="Garamond" w:hAnsi="Garamond"/>
          <w:sz w:val="27"/>
          <w:szCs w:val="27"/>
        </w:rPr>
        <w:t>Iglesia</w:t>
      </w:r>
      <w:proofErr w:type="spellEnd"/>
      <w:r w:rsidRPr="000461A4">
        <w:rPr>
          <w:rFonts w:ascii="Garamond" w:hAnsi="Garamond"/>
          <w:sz w:val="27"/>
          <w:szCs w:val="27"/>
        </w:rPr>
        <w:t xml:space="preserve"> Episcopal (</w:t>
      </w:r>
      <w:r w:rsidRPr="000461A4">
        <w:rPr>
          <w:rFonts w:ascii="Garamond" w:hAnsi="Garamond"/>
          <w:i/>
          <w:iCs/>
          <w:sz w:val="27"/>
          <w:szCs w:val="27"/>
        </w:rPr>
        <w:t>The Episcopal Church</w:t>
      </w:r>
      <w:r w:rsidRPr="000461A4">
        <w:rPr>
          <w:rFonts w:ascii="Garamond" w:hAnsi="Garamond"/>
          <w:sz w:val="27"/>
          <w:szCs w:val="27"/>
        </w:rPr>
        <w:t xml:space="preserve">) y del </w:t>
      </w:r>
      <w:proofErr w:type="spellStart"/>
      <w:r w:rsidRPr="000461A4">
        <w:rPr>
          <w:rFonts w:ascii="Garamond" w:hAnsi="Garamond"/>
          <w:sz w:val="27"/>
          <w:szCs w:val="27"/>
        </w:rPr>
        <w:t>Movimiento</w:t>
      </w:r>
      <w:proofErr w:type="spellEnd"/>
      <w:r w:rsidRPr="000461A4">
        <w:rPr>
          <w:rFonts w:ascii="Garamond" w:hAnsi="Garamond"/>
          <w:sz w:val="27"/>
          <w:szCs w:val="27"/>
        </w:rPr>
        <w:t xml:space="preserve"> Adelante (</w:t>
      </w:r>
      <w:r w:rsidRPr="000461A4">
        <w:rPr>
          <w:rFonts w:ascii="Garamond" w:hAnsi="Garamond"/>
          <w:i/>
          <w:iCs/>
          <w:sz w:val="27"/>
          <w:szCs w:val="27"/>
        </w:rPr>
        <w:t>Forward Movement).</w:t>
      </w:r>
    </w:p>
    <w:p w14:paraId="02625154" w14:textId="77777777" w:rsidR="000461A4" w:rsidRPr="000461A4" w:rsidRDefault="000461A4" w:rsidP="000461A4">
      <w:pPr>
        <w:rPr>
          <w:rFonts w:ascii="Garamond" w:hAnsi="Garamond"/>
          <w:sz w:val="27"/>
          <w:szCs w:val="27"/>
        </w:rPr>
      </w:pPr>
    </w:p>
    <w:p w14:paraId="10D6BD70" w14:textId="569CD90E" w:rsidR="000461A4" w:rsidRPr="000461A4" w:rsidRDefault="000461A4" w:rsidP="000461A4">
      <w:pPr>
        <w:rPr>
          <w:rFonts w:ascii="Garamond" w:hAnsi="Garamond"/>
          <w:sz w:val="27"/>
          <w:szCs w:val="27"/>
        </w:rPr>
      </w:pPr>
      <w:r w:rsidRPr="000461A4">
        <w:rPr>
          <w:rFonts w:ascii="Garamond" w:hAnsi="Garamond"/>
          <w:sz w:val="27"/>
          <w:szCs w:val="27"/>
        </w:rPr>
        <w:t xml:space="preserve">Los </w:t>
      </w:r>
      <w:proofErr w:type="spellStart"/>
      <w:r w:rsidRPr="000461A4">
        <w:rPr>
          <w:rFonts w:ascii="Garamond" w:hAnsi="Garamond"/>
          <w:sz w:val="27"/>
          <w:szCs w:val="27"/>
        </w:rPr>
        <w:t>insertos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de </w:t>
      </w:r>
      <w:proofErr w:type="spellStart"/>
      <w:r w:rsidRPr="000461A4">
        <w:rPr>
          <w:rFonts w:ascii="Garamond" w:hAnsi="Garamond"/>
          <w:sz w:val="27"/>
          <w:szCs w:val="27"/>
        </w:rPr>
        <w:t>boletines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descargables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están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disponibles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para </w:t>
      </w:r>
      <w:proofErr w:type="spellStart"/>
      <w:r w:rsidRPr="000461A4">
        <w:rPr>
          <w:rFonts w:ascii="Garamond" w:hAnsi="Garamond"/>
          <w:sz w:val="27"/>
          <w:szCs w:val="27"/>
        </w:rPr>
        <w:t>uso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congregacional</w:t>
      </w:r>
      <w:proofErr w:type="spellEnd"/>
      <w:r w:rsidRPr="000461A4">
        <w:rPr>
          <w:rFonts w:ascii="Garamond" w:hAnsi="Garamond"/>
          <w:sz w:val="27"/>
          <w:szCs w:val="27"/>
        </w:rPr>
        <w:t xml:space="preserve">: </w:t>
      </w:r>
      <w:r w:rsidRPr="000461A4">
        <w:rPr>
          <w:rFonts w:ascii="Garamond" w:hAnsi="Garamond"/>
          <w:i/>
          <w:iCs/>
          <w:sz w:val="27"/>
          <w:szCs w:val="27"/>
        </w:rPr>
        <w:t>iam.ec/</w:t>
      </w:r>
      <w:proofErr w:type="spellStart"/>
      <w:r w:rsidRPr="000461A4">
        <w:rPr>
          <w:rFonts w:ascii="Garamond" w:hAnsi="Garamond"/>
          <w:i/>
          <w:iCs/>
          <w:sz w:val="27"/>
          <w:szCs w:val="27"/>
        </w:rPr>
        <w:t>essopr</w:t>
      </w:r>
      <w:proofErr w:type="spellEnd"/>
      <w:r w:rsidRPr="000461A4">
        <w:rPr>
          <w:rFonts w:ascii="Garamond" w:hAnsi="Garamond"/>
          <w:sz w:val="27"/>
          <w:szCs w:val="27"/>
        </w:rPr>
        <w:t xml:space="preserve">. </w:t>
      </w:r>
      <w:proofErr w:type="spellStart"/>
      <w:r w:rsidRPr="000461A4">
        <w:rPr>
          <w:rFonts w:ascii="Garamond" w:hAnsi="Garamond"/>
          <w:sz w:val="27"/>
          <w:szCs w:val="27"/>
        </w:rPr>
        <w:t>Todos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los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materiales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están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español</w:t>
      </w:r>
      <w:proofErr w:type="spellEnd"/>
      <w:r w:rsidRPr="000461A4">
        <w:rPr>
          <w:rFonts w:ascii="Garamond" w:hAnsi="Garamond"/>
          <w:sz w:val="27"/>
          <w:szCs w:val="27"/>
        </w:rPr>
        <w:t xml:space="preserve"> e </w:t>
      </w:r>
      <w:proofErr w:type="spellStart"/>
      <w:r w:rsidRPr="000461A4">
        <w:rPr>
          <w:rFonts w:ascii="Garamond" w:hAnsi="Garamond"/>
          <w:sz w:val="27"/>
          <w:szCs w:val="27"/>
        </w:rPr>
        <w:t>inglés</w:t>
      </w:r>
      <w:proofErr w:type="spellEnd"/>
      <w:r w:rsidRPr="000461A4">
        <w:rPr>
          <w:rFonts w:ascii="Garamond" w:hAnsi="Garamond"/>
          <w:sz w:val="27"/>
          <w:szCs w:val="27"/>
        </w:rPr>
        <w:t>.</w:t>
      </w:r>
      <w:r w:rsidRPr="000461A4">
        <w:rPr>
          <w:rFonts w:ascii="Garamond" w:hAnsi="Garamond"/>
          <w:sz w:val="27"/>
          <w:szCs w:val="27"/>
        </w:rPr>
        <w:br/>
      </w:r>
    </w:p>
    <w:p w14:paraId="192E34D4" w14:textId="550AF9EA" w:rsidR="000461A4" w:rsidRPr="000461A4" w:rsidRDefault="000461A4" w:rsidP="000461A4">
      <w:pPr>
        <w:rPr>
          <w:rFonts w:ascii="Garamond" w:hAnsi="Garamond"/>
          <w:sz w:val="27"/>
          <w:szCs w:val="27"/>
        </w:rPr>
      </w:pPr>
      <w:r w:rsidRPr="000461A4">
        <w:rPr>
          <w:rFonts w:ascii="Garamond" w:hAnsi="Garamond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104AA8CC" wp14:editId="65E0BF01">
            <wp:simplePos x="0" y="0"/>
            <wp:positionH relativeFrom="column">
              <wp:posOffset>4095115</wp:posOffset>
            </wp:positionH>
            <wp:positionV relativeFrom="paragraph">
              <wp:posOffset>87306</wp:posOffset>
            </wp:positionV>
            <wp:extent cx="2628900" cy="1955800"/>
            <wp:effectExtent l="0" t="0" r="0" b="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61A4">
        <w:rPr>
          <w:rFonts w:ascii="Garamond" w:hAnsi="Garamond"/>
          <w:sz w:val="27"/>
          <w:szCs w:val="27"/>
        </w:rPr>
        <w:t xml:space="preserve">«A </w:t>
      </w:r>
      <w:proofErr w:type="spellStart"/>
      <w:r w:rsidRPr="000461A4">
        <w:rPr>
          <w:rFonts w:ascii="Garamond" w:hAnsi="Garamond"/>
          <w:sz w:val="27"/>
          <w:szCs w:val="27"/>
        </w:rPr>
        <w:t>medida</w:t>
      </w:r>
      <w:proofErr w:type="spellEnd"/>
      <w:r w:rsidRPr="000461A4">
        <w:rPr>
          <w:rFonts w:ascii="Garamond" w:hAnsi="Garamond"/>
          <w:sz w:val="27"/>
          <w:szCs w:val="27"/>
        </w:rPr>
        <w:t xml:space="preserve"> que </w:t>
      </w:r>
      <w:proofErr w:type="spellStart"/>
      <w:r w:rsidRPr="000461A4">
        <w:rPr>
          <w:rFonts w:ascii="Garamond" w:hAnsi="Garamond"/>
          <w:sz w:val="27"/>
          <w:szCs w:val="27"/>
        </w:rPr>
        <w:t>avanzamos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y </w:t>
      </w:r>
      <w:proofErr w:type="spellStart"/>
      <w:r w:rsidRPr="000461A4">
        <w:rPr>
          <w:rFonts w:ascii="Garamond" w:hAnsi="Garamond"/>
          <w:sz w:val="27"/>
          <w:szCs w:val="27"/>
        </w:rPr>
        <w:t>nos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adaptamos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a </w:t>
      </w:r>
      <w:proofErr w:type="spellStart"/>
      <w:r w:rsidRPr="000461A4">
        <w:rPr>
          <w:rFonts w:ascii="Garamond" w:hAnsi="Garamond"/>
          <w:sz w:val="27"/>
          <w:szCs w:val="27"/>
        </w:rPr>
        <w:t>una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Convención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General </w:t>
      </w:r>
      <w:proofErr w:type="spellStart"/>
      <w:r w:rsidRPr="000461A4">
        <w:rPr>
          <w:rFonts w:ascii="Garamond" w:hAnsi="Garamond"/>
          <w:sz w:val="27"/>
          <w:szCs w:val="27"/>
        </w:rPr>
        <w:t>más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breve y </w:t>
      </w:r>
      <w:proofErr w:type="spellStart"/>
      <w:r w:rsidRPr="000461A4">
        <w:rPr>
          <w:rFonts w:ascii="Garamond" w:hAnsi="Garamond"/>
          <w:sz w:val="27"/>
          <w:szCs w:val="27"/>
        </w:rPr>
        <w:t>más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pequeña</w:t>
      </w:r>
      <w:proofErr w:type="spellEnd"/>
      <w:r w:rsidRPr="000461A4">
        <w:rPr>
          <w:rFonts w:ascii="Garamond" w:hAnsi="Garamond"/>
          <w:sz w:val="27"/>
          <w:szCs w:val="27"/>
        </w:rPr>
        <w:t xml:space="preserve">, </w:t>
      </w:r>
      <w:proofErr w:type="spellStart"/>
      <w:r w:rsidRPr="000461A4">
        <w:rPr>
          <w:rFonts w:ascii="Garamond" w:hAnsi="Garamond"/>
          <w:sz w:val="27"/>
          <w:szCs w:val="27"/>
        </w:rPr>
        <w:t>invito</w:t>
      </w:r>
      <w:proofErr w:type="spellEnd"/>
      <w:r w:rsidRPr="000461A4">
        <w:rPr>
          <w:rFonts w:ascii="Garamond" w:hAnsi="Garamond"/>
          <w:sz w:val="27"/>
          <w:szCs w:val="27"/>
        </w:rPr>
        <w:t xml:space="preserve"> a </w:t>
      </w:r>
      <w:proofErr w:type="spellStart"/>
      <w:r w:rsidRPr="000461A4">
        <w:rPr>
          <w:rFonts w:ascii="Garamond" w:hAnsi="Garamond"/>
          <w:sz w:val="27"/>
          <w:szCs w:val="27"/>
        </w:rPr>
        <w:t>todos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los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episcopales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—lo </w:t>
      </w:r>
      <w:proofErr w:type="spellStart"/>
      <w:r w:rsidRPr="000461A4">
        <w:rPr>
          <w:rFonts w:ascii="Garamond" w:hAnsi="Garamond"/>
          <w:sz w:val="27"/>
          <w:szCs w:val="27"/>
        </w:rPr>
        <w:t>mismo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si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están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Baltimore, Alaska u Honduras, </w:t>
      </w:r>
      <w:proofErr w:type="spellStart"/>
      <w:r w:rsidRPr="000461A4">
        <w:rPr>
          <w:rFonts w:ascii="Garamond" w:hAnsi="Garamond"/>
          <w:sz w:val="27"/>
          <w:szCs w:val="27"/>
        </w:rPr>
        <w:t>ya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sean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diputados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, </w:t>
      </w:r>
      <w:proofErr w:type="spellStart"/>
      <w:r w:rsidRPr="000461A4">
        <w:rPr>
          <w:rFonts w:ascii="Garamond" w:hAnsi="Garamond"/>
          <w:sz w:val="27"/>
          <w:szCs w:val="27"/>
        </w:rPr>
        <w:t>obispos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o </w:t>
      </w:r>
      <w:proofErr w:type="spellStart"/>
      <w:r w:rsidRPr="000461A4">
        <w:rPr>
          <w:rFonts w:ascii="Garamond" w:hAnsi="Garamond"/>
          <w:sz w:val="27"/>
          <w:szCs w:val="27"/>
        </w:rPr>
        <w:t>nuevos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miembros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sentados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los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bancos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— </w:t>
      </w:r>
      <w:proofErr w:type="spellStart"/>
      <w:r w:rsidRPr="000461A4">
        <w:rPr>
          <w:rFonts w:ascii="Garamond" w:hAnsi="Garamond"/>
          <w:sz w:val="27"/>
          <w:szCs w:val="27"/>
        </w:rPr>
        <w:t>los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invito</w:t>
      </w:r>
      <w:proofErr w:type="spellEnd"/>
      <w:r w:rsidRPr="000461A4">
        <w:rPr>
          <w:rFonts w:ascii="Garamond" w:hAnsi="Garamond"/>
          <w:sz w:val="27"/>
          <w:szCs w:val="27"/>
        </w:rPr>
        <w:t xml:space="preserve"> a </w:t>
      </w:r>
      <w:proofErr w:type="spellStart"/>
      <w:r w:rsidRPr="000461A4">
        <w:rPr>
          <w:rFonts w:ascii="Garamond" w:hAnsi="Garamond"/>
          <w:sz w:val="27"/>
          <w:szCs w:val="27"/>
        </w:rPr>
        <w:t>todos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a </w:t>
      </w:r>
      <w:proofErr w:type="spellStart"/>
      <w:r w:rsidRPr="000461A4">
        <w:rPr>
          <w:rFonts w:ascii="Garamond" w:hAnsi="Garamond"/>
          <w:sz w:val="27"/>
          <w:szCs w:val="27"/>
        </w:rPr>
        <w:t>hacer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una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pausa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cada</w:t>
      </w:r>
      <w:proofErr w:type="spellEnd"/>
      <w:r w:rsidRPr="000461A4">
        <w:rPr>
          <w:rFonts w:ascii="Garamond" w:hAnsi="Garamond"/>
          <w:sz w:val="27"/>
          <w:szCs w:val="27"/>
        </w:rPr>
        <w:t xml:space="preserve"> día, </w:t>
      </w:r>
      <w:proofErr w:type="spellStart"/>
      <w:r w:rsidRPr="000461A4">
        <w:rPr>
          <w:rFonts w:ascii="Garamond" w:hAnsi="Garamond"/>
          <w:sz w:val="27"/>
          <w:szCs w:val="27"/>
        </w:rPr>
        <w:t>sólo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por</w:t>
      </w:r>
      <w:proofErr w:type="spellEnd"/>
      <w:r w:rsidRPr="000461A4">
        <w:rPr>
          <w:rFonts w:ascii="Garamond" w:hAnsi="Garamond"/>
          <w:sz w:val="27"/>
          <w:szCs w:val="27"/>
        </w:rPr>
        <w:t xml:space="preserve"> un </w:t>
      </w:r>
      <w:proofErr w:type="spellStart"/>
      <w:r w:rsidRPr="000461A4">
        <w:rPr>
          <w:rFonts w:ascii="Garamond" w:hAnsi="Garamond"/>
          <w:sz w:val="27"/>
          <w:szCs w:val="27"/>
        </w:rPr>
        <w:t>momento</w:t>
      </w:r>
      <w:proofErr w:type="spellEnd"/>
      <w:r w:rsidRPr="000461A4">
        <w:rPr>
          <w:rFonts w:ascii="Garamond" w:hAnsi="Garamond"/>
          <w:sz w:val="27"/>
          <w:szCs w:val="27"/>
        </w:rPr>
        <w:t xml:space="preserve">, para </w:t>
      </w:r>
      <w:proofErr w:type="spellStart"/>
      <w:r w:rsidRPr="000461A4">
        <w:rPr>
          <w:rFonts w:ascii="Garamond" w:hAnsi="Garamond"/>
          <w:sz w:val="27"/>
          <w:szCs w:val="27"/>
        </w:rPr>
        <w:t>orar</w:t>
      </w:r>
      <w:proofErr w:type="spellEnd"/>
      <w:r w:rsidRPr="000461A4">
        <w:rPr>
          <w:rFonts w:ascii="Garamond" w:hAnsi="Garamond"/>
          <w:sz w:val="27"/>
          <w:szCs w:val="27"/>
        </w:rPr>
        <w:t xml:space="preserve"> que </w:t>
      </w:r>
      <w:proofErr w:type="spellStart"/>
      <w:r w:rsidRPr="000461A4">
        <w:rPr>
          <w:rFonts w:ascii="Garamond" w:hAnsi="Garamond"/>
          <w:sz w:val="27"/>
          <w:szCs w:val="27"/>
        </w:rPr>
        <w:t>el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poder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expansivo</w:t>
      </w:r>
      <w:proofErr w:type="spellEnd"/>
      <w:r w:rsidRPr="000461A4">
        <w:rPr>
          <w:rFonts w:ascii="Garamond" w:hAnsi="Garamond"/>
          <w:sz w:val="27"/>
          <w:szCs w:val="27"/>
        </w:rPr>
        <w:t xml:space="preserve"> y </w:t>
      </w:r>
      <w:proofErr w:type="spellStart"/>
      <w:r w:rsidRPr="000461A4">
        <w:rPr>
          <w:rFonts w:ascii="Garamond" w:hAnsi="Garamond"/>
          <w:sz w:val="27"/>
          <w:szCs w:val="27"/>
        </w:rPr>
        <w:t>revitalizador</w:t>
      </w:r>
      <w:proofErr w:type="spellEnd"/>
      <w:r w:rsidRPr="000461A4">
        <w:rPr>
          <w:rFonts w:ascii="Garamond" w:hAnsi="Garamond"/>
          <w:sz w:val="27"/>
          <w:szCs w:val="27"/>
        </w:rPr>
        <w:t xml:space="preserve"> del </w:t>
      </w:r>
      <w:proofErr w:type="spellStart"/>
      <w:r w:rsidRPr="000461A4">
        <w:rPr>
          <w:rFonts w:ascii="Garamond" w:hAnsi="Garamond"/>
          <w:sz w:val="27"/>
          <w:szCs w:val="27"/>
        </w:rPr>
        <w:t>Espíritu</w:t>
      </w:r>
      <w:proofErr w:type="spellEnd"/>
      <w:r w:rsidRPr="000461A4">
        <w:rPr>
          <w:rFonts w:ascii="Garamond" w:hAnsi="Garamond"/>
          <w:sz w:val="27"/>
          <w:szCs w:val="27"/>
        </w:rPr>
        <w:t xml:space="preserve"> Santo </w:t>
      </w:r>
      <w:proofErr w:type="spellStart"/>
      <w:r w:rsidRPr="000461A4">
        <w:rPr>
          <w:rFonts w:ascii="Garamond" w:hAnsi="Garamond"/>
          <w:sz w:val="27"/>
          <w:szCs w:val="27"/>
        </w:rPr>
        <w:t>llene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nuestros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corazones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y </w:t>
      </w:r>
      <w:proofErr w:type="spellStart"/>
      <w:r w:rsidRPr="000461A4">
        <w:rPr>
          <w:rFonts w:ascii="Garamond" w:hAnsi="Garamond"/>
          <w:sz w:val="27"/>
          <w:szCs w:val="27"/>
        </w:rPr>
        <w:t>mentes</w:t>
      </w:r>
      <w:proofErr w:type="spellEnd"/>
      <w:r w:rsidRPr="000461A4">
        <w:rPr>
          <w:rFonts w:ascii="Garamond" w:hAnsi="Garamond"/>
          <w:sz w:val="27"/>
          <w:szCs w:val="27"/>
        </w:rPr>
        <w:t xml:space="preserve">», </w:t>
      </w:r>
      <w:proofErr w:type="spellStart"/>
      <w:r w:rsidRPr="000461A4">
        <w:rPr>
          <w:rFonts w:ascii="Garamond" w:hAnsi="Garamond"/>
          <w:sz w:val="27"/>
          <w:szCs w:val="27"/>
        </w:rPr>
        <w:t>dijo</w:t>
      </w:r>
      <w:proofErr w:type="spellEnd"/>
      <w:r w:rsidRPr="000461A4">
        <w:rPr>
          <w:rFonts w:ascii="Garamond" w:hAnsi="Garamond"/>
          <w:sz w:val="27"/>
          <w:szCs w:val="27"/>
        </w:rPr>
        <w:t xml:space="preserve"> Curry. «</w:t>
      </w:r>
      <w:proofErr w:type="spellStart"/>
      <w:r w:rsidRPr="000461A4">
        <w:rPr>
          <w:rFonts w:ascii="Garamond" w:hAnsi="Garamond"/>
          <w:sz w:val="27"/>
          <w:szCs w:val="27"/>
        </w:rPr>
        <w:t>Somos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personas de </w:t>
      </w:r>
      <w:proofErr w:type="spellStart"/>
      <w:r w:rsidRPr="000461A4">
        <w:rPr>
          <w:rFonts w:ascii="Garamond" w:hAnsi="Garamond"/>
          <w:sz w:val="27"/>
          <w:szCs w:val="27"/>
        </w:rPr>
        <w:t>oración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diaria</w:t>
      </w:r>
      <w:proofErr w:type="spellEnd"/>
      <w:r w:rsidRPr="000461A4">
        <w:rPr>
          <w:rFonts w:ascii="Garamond" w:hAnsi="Garamond"/>
          <w:sz w:val="27"/>
          <w:szCs w:val="27"/>
        </w:rPr>
        <w:t xml:space="preserve">; que </w:t>
      </w:r>
      <w:proofErr w:type="spellStart"/>
      <w:r w:rsidRPr="000461A4">
        <w:rPr>
          <w:rFonts w:ascii="Garamond" w:hAnsi="Garamond"/>
          <w:sz w:val="27"/>
          <w:szCs w:val="27"/>
        </w:rPr>
        <w:t>abracemos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esta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estación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como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una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oportunidad</w:t>
      </w:r>
      <w:proofErr w:type="spellEnd"/>
      <w:r w:rsidRPr="000461A4">
        <w:rPr>
          <w:rFonts w:ascii="Garamond" w:hAnsi="Garamond"/>
          <w:sz w:val="27"/>
          <w:szCs w:val="27"/>
        </w:rPr>
        <w:t xml:space="preserve"> para </w:t>
      </w:r>
      <w:proofErr w:type="spellStart"/>
      <w:r w:rsidRPr="000461A4">
        <w:rPr>
          <w:rFonts w:ascii="Garamond" w:hAnsi="Garamond"/>
          <w:sz w:val="27"/>
          <w:szCs w:val="27"/>
        </w:rPr>
        <w:t>todos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de </w:t>
      </w:r>
      <w:proofErr w:type="spellStart"/>
      <w:r w:rsidRPr="000461A4">
        <w:rPr>
          <w:rFonts w:ascii="Garamond" w:hAnsi="Garamond"/>
          <w:sz w:val="27"/>
          <w:szCs w:val="27"/>
        </w:rPr>
        <w:t>convertirnos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una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Iglesia</w:t>
      </w:r>
      <w:proofErr w:type="spellEnd"/>
      <w:r w:rsidRPr="000461A4">
        <w:rPr>
          <w:rFonts w:ascii="Garamond" w:hAnsi="Garamond"/>
          <w:sz w:val="27"/>
          <w:szCs w:val="27"/>
        </w:rPr>
        <w:t xml:space="preserve"> que </w:t>
      </w:r>
      <w:proofErr w:type="spellStart"/>
      <w:r w:rsidRPr="000461A4">
        <w:rPr>
          <w:rFonts w:ascii="Garamond" w:hAnsi="Garamond"/>
          <w:sz w:val="27"/>
          <w:szCs w:val="27"/>
        </w:rPr>
        <w:t>verdaderamente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vive</w:t>
      </w:r>
      <w:proofErr w:type="spellEnd"/>
      <w:r w:rsidRPr="000461A4">
        <w:rPr>
          <w:rFonts w:ascii="Garamond" w:hAnsi="Garamond"/>
          <w:sz w:val="27"/>
          <w:szCs w:val="27"/>
        </w:rPr>
        <w:t xml:space="preserve">, se </w:t>
      </w:r>
      <w:proofErr w:type="spellStart"/>
      <w:r w:rsidRPr="000461A4">
        <w:rPr>
          <w:rFonts w:ascii="Garamond" w:hAnsi="Garamond"/>
          <w:sz w:val="27"/>
          <w:szCs w:val="27"/>
        </w:rPr>
        <w:t>ve</w:t>
      </w:r>
      <w:proofErr w:type="spellEnd"/>
      <w:r w:rsidRPr="000461A4">
        <w:rPr>
          <w:rFonts w:ascii="Garamond" w:hAnsi="Garamond"/>
          <w:sz w:val="27"/>
          <w:szCs w:val="27"/>
        </w:rPr>
        <w:t xml:space="preserve"> y ama </w:t>
      </w:r>
      <w:proofErr w:type="spellStart"/>
      <w:r w:rsidRPr="000461A4">
        <w:rPr>
          <w:rFonts w:ascii="Garamond" w:hAnsi="Garamond"/>
          <w:sz w:val="27"/>
          <w:szCs w:val="27"/>
        </w:rPr>
        <w:t>como</w:t>
      </w:r>
      <w:proofErr w:type="spellEnd"/>
      <w:r w:rsidRPr="000461A4">
        <w:rPr>
          <w:rFonts w:ascii="Garamond" w:hAnsi="Garamond"/>
          <w:sz w:val="27"/>
          <w:szCs w:val="27"/>
        </w:rPr>
        <w:t xml:space="preserve"> Jesús».</w:t>
      </w:r>
    </w:p>
    <w:p w14:paraId="1CAD69E8" w14:textId="28C2E606" w:rsidR="000461A4" w:rsidRPr="000461A4" w:rsidRDefault="000461A4" w:rsidP="000461A4">
      <w:pPr>
        <w:rPr>
          <w:rFonts w:ascii="Garamond" w:hAnsi="Garamond"/>
          <w:sz w:val="27"/>
          <w:szCs w:val="27"/>
        </w:rPr>
      </w:pPr>
      <w:r w:rsidRPr="000461A4">
        <w:rPr>
          <w:rFonts w:ascii="Garamond" w:hAnsi="Garamond"/>
          <w:sz w:val="27"/>
          <w:szCs w:val="27"/>
        </w:rPr>
        <w:br/>
        <w:t xml:space="preserve">La 80ª. </w:t>
      </w:r>
      <w:proofErr w:type="spellStart"/>
      <w:r w:rsidRPr="000461A4">
        <w:rPr>
          <w:rFonts w:ascii="Garamond" w:hAnsi="Garamond"/>
          <w:sz w:val="27"/>
          <w:szCs w:val="27"/>
        </w:rPr>
        <w:t>Convención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General </w:t>
      </w:r>
      <w:proofErr w:type="spellStart"/>
      <w:r w:rsidRPr="000461A4">
        <w:rPr>
          <w:rFonts w:ascii="Garamond" w:hAnsi="Garamond"/>
          <w:sz w:val="27"/>
          <w:szCs w:val="27"/>
        </w:rPr>
        <w:t>tendrá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lugar</w:t>
      </w:r>
      <w:proofErr w:type="spellEnd"/>
      <w:r w:rsidRPr="000461A4">
        <w:rPr>
          <w:rFonts w:ascii="Garamond" w:hAnsi="Garamond"/>
          <w:sz w:val="27"/>
          <w:szCs w:val="27"/>
        </w:rPr>
        <w:t xml:space="preserve"> del 8 al 11 de </w:t>
      </w:r>
      <w:proofErr w:type="spellStart"/>
      <w:r w:rsidRPr="000461A4">
        <w:rPr>
          <w:rFonts w:ascii="Garamond" w:hAnsi="Garamond"/>
          <w:sz w:val="27"/>
          <w:szCs w:val="27"/>
        </w:rPr>
        <w:t>julio</w:t>
      </w:r>
      <w:proofErr w:type="spellEnd"/>
      <w:r w:rsidRPr="000461A4">
        <w:rPr>
          <w:rFonts w:ascii="Garamond" w:hAnsi="Garamond"/>
          <w:sz w:val="27"/>
          <w:szCs w:val="27"/>
        </w:rPr>
        <w:t>.</w:t>
      </w:r>
    </w:p>
    <w:p w14:paraId="43C4A84C" w14:textId="03AB1203" w:rsidR="000461A4" w:rsidRPr="000461A4" w:rsidRDefault="000461A4" w:rsidP="000461A4">
      <w:pPr>
        <w:rPr>
          <w:rFonts w:ascii="Garamond" w:hAnsi="Garamond"/>
          <w:sz w:val="27"/>
          <w:szCs w:val="27"/>
        </w:rPr>
      </w:pPr>
    </w:p>
    <w:p w14:paraId="76294D01" w14:textId="18F7A88E" w:rsidR="00D22D52" w:rsidRPr="000461A4" w:rsidRDefault="000461A4" w:rsidP="000461A4">
      <w:pPr>
        <w:rPr>
          <w:rFonts w:ascii="Garamond" w:hAnsi="Garamond"/>
          <w:i/>
          <w:iCs/>
          <w:sz w:val="27"/>
          <w:szCs w:val="27"/>
        </w:rPr>
      </w:pPr>
      <w:proofErr w:type="spellStart"/>
      <w:r w:rsidRPr="000461A4">
        <w:rPr>
          <w:rFonts w:ascii="Garamond" w:hAnsi="Garamond"/>
          <w:i/>
          <w:iCs/>
          <w:sz w:val="27"/>
          <w:szCs w:val="27"/>
        </w:rPr>
        <w:t>Oración</w:t>
      </w:r>
      <w:proofErr w:type="spellEnd"/>
      <w:r w:rsidRPr="000461A4">
        <w:rPr>
          <w:rFonts w:ascii="Garamond" w:hAnsi="Garamond"/>
          <w:i/>
          <w:iCs/>
          <w:sz w:val="27"/>
          <w:szCs w:val="27"/>
        </w:rPr>
        <w:t xml:space="preserve"> de hoy:</w:t>
      </w:r>
    </w:p>
    <w:p w14:paraId="41B30844" w14:textId="0C50EDC0" w:rsidR="000461A4" w:rsidRPr="000461A4" w:rsidRDefault="000461A4" w:rsidP="000461A4">
      <w:pPr>
        <w:rPr>
          <w:rFonts w:ascii="Garamond" w:hAnsi="Garamond"/>
          <w:i/>
          <w:iCs/>
          <w:sz w:val="27"/>
          <w:szCs w:val="27"/>
        </w:rPr>
      </w:pPr>
    </w:p>
    <w:p w14:paraId="17BD9873" w14:textId="77FA3688" w:rsidR="000461A4" w:rsidRPr="000461A4" w:rsidRDefault="000461A4" w:rsidP="000461A4">
      <w:pPr>
        <w:rPr>
          <w:rFonts w:ascii="Garamond" w:hAnsi="Garamond"/>
          <w:sz w:val="27"/>
          <w:szCs w:val="27"/>
        </w:rPr>
      </w:pPr>
      <w:r w:rsidRPr="000461A4">
        <w:rPr>
          <w:rFonts w:ascii="Garamond" w:hAnsi="Garamond"/>
          <w:sz w:val="27"/>
          <w:szCs w:val="27"/>
        </w:rPr>
        <w:t xml:space="preserve">Dios </w:t>
      </w:r>
      <w:proofErr w:type="spellStart"/>
      <w:r w:rsidRPr="000461A4">
        <w:rPr>
          <w:rFonts w:ascii="Garamond" w:hAnsi="Garamond"/>
          <w:sz w:val="27"/>
          <w:szCs w:val="27"/>
        </w:rPr>
        <w:t>todopoderoso</w:t>
      </w:r>
      <w:proofErr w:type="spellEnd"/>
      <w:r w:rsidRPr="000461A4">
        <w:rPr>
          <w:rFonts w:ascii="Garamond" w:hAnsi="Garamond"/>
          <w:sz w:val="27"/>
          <w:szCs w:val="27"/>
        </w:rPr>
        <w:t xml:space="preserve">, que has </w:t>
      </w:r>
      <w:proofErr w:type="spellStart"/>
      <w:r w:rsidRPr="000461A4">
        <w:rPr>
          <w:rFonts w:ascii="Garamond" w:hAnsi="Garamond"/>
          <w:sz w:val="27"/>
          <w:szCs w:val="27"/>
        </w:rPr>
        <w:t>revelado</w:t>
      </w:r>
      <w:proofErr w:type="spellEnd"/>
      <w:r w:rsidRPr="000461A4">
        <w:rPr>
          <w:rFonts w:ascii="Garamond" w:hAnsi="Garamond"/>
          <w:sz w:val="27"/>
          <w:szCs w:val="27"/>
        </w:rPr>
        <w:t xml:space="preserve"> a </w:t>
      </w:r>
      <w:proofErr w:type="spellStart"/>
      <w:r w:rsidRPr="000461A4">
        <w:rPr>
          <w:rFonts w:ascii="Garamond" w:hAnsi="Garamond"/>
          <w:sz w:val="27"/>
          <w:szCs w:val="27"/>
        </w:rPr>
        <w:t>tu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Iglesia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tu</w:t>
      </w:r>
      <w:proofErr w:type="spellEnd"/>
      <w:r w:rsidRPr="000461A4">
        <w:rPr>
          <w:rFonts w:ascii="Garamond" w:hAnsi="Garamond"/>
          <w:sz w:val="27"/>
          <w:szCs w:val="27"/>
        </w:rPr>
        <w:t xml:space="preserve"> ser </w:t>
      </w:r>
      <w:proofErr w:type="spellStart"/>
      <w:r w:rsidRPr="000461A4">
        <w:rPr>
          <w:rFonts w:ascii="Garamond" w:hAnsi="Garamond"/>
          <w:sz w:val="27"/>
          <w:szCs w:val="27"/>
        </w:rPr>
        <w:t>eterno</w:t>
      </w:r>
      <w:proofErr w:type="spellEnd"/>
      <w:r w:rsidRPr="000461A4">
        <w:rPr>
          <w:rFonts w:ascii="Garamond" w:hAnsi="Garamond"/>
          <w:sz w:val="27"/>
          <w:szCs w:val="27"/>
        </w:rPr>
        <w:t xml:space="preserve"> de gloriosa </w:t>
      </w:r>
      <w:proofErr w:type="spellStart"/>
      <w:r w:rsidRPr="000461A4">
        <w:rPr>
          <w:rFonts w:ascii="Garamond" w:hAnsi="Garamond"/>
          <w:sz w:val="27"/>
          <w:szCs w:val="27"/>
        </w:rPr>
        <w:t>majestad</w:t>
      </w:r>
      <w:proofErr w:type="spellEnd"/>
      <w:r w:rsidRPr="000461A4">
        <w:rPr>
          <w:rFonts w:ascii="Garamond" w:hAnsi="Garamond"/>
          <w:sz w:val="27"/>
          <w:szCs w:val="27"/>
        </w:rPr>
        <w:t xml:space="preserve"> y amor perfecto </w:t>
      </w:r>
      <w:proofErr w:type="spellStart"/>
      <w:r w:rsidRPr="000461A4">
        <w:rPr>
          <w:rFonts w:ascii="Garamond" w:hAnsi="Garamond"/>
          <w:sz w:val="27"/>
          <w:szCs w:val="27"/>
        </w:rPr>
        <w:t>como</w:t>
      </w:r>
      <w:proofErr w:type="spellEnd"/>
      <w:r w:rsidRPr="000461A4">
        <w:rPr>
          <w:rFonts w:ascii="Garamond" w:hAnsi="Garamond"/>
          <w:sz w:val="27"/>
          <w:szCs w:val="27"/>
        </w:rPr>
        <w:t xml:space="preserve"> un solo Dios </w:t>
      </w:r>
      <w:proofErr w:type="spellStart"/>
      <w:r w:rsidRPr="000461A4">
        <w:rPr>
          <w:rFonts w:ascii="Garamond" w:hAnsi="Garamond"/>
          <w:sz w:val="27"/>
          <w:szCs w:val="27"/>
        </w:rPr>
        <w:t>en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Trinidad de Personas: </w:t>
      </w:r>
      <w:proofErr w:type="spellStart"/>
      <w:r w:rsidRPr="000461A4">
        <w:rPr>
          <w:rFonts w:ascii="Garamond" w:hAnsi="Garamond"/>
          <w:sz w:val="27"/>
          <w:szCs w:val="27"/>
        </w:rPr>
        <w:t>Danos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gracia</w:t>
      </w:r>
      <w:proofErr w:type="spellEnd"/>
      <w:r w:rsidRPr="000461A4">
        <w:rPr>
          <w:rFonts w:ascii="Garamond" w:hAnsi="Garamond"/>
          <w:sz w:val="27"/>
          <w:szCs w:val="27"/>
        </w:rPr>
        <w:t xml:space="preserve"> para </w:t>
      </w:r>
      <w:proofErr w:type="spellStart"/>
      <w:r w:rsidRPr="000461A4">
        <w:rPr>
          <w:rFonts w:ascii="Garamond" w:hAnsi="Garamond"/>
          <w:sz w:val="27"/>
          <w:szCs w:val="27"/>
        </w:rPr>
        <w:t>continuar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firmes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la </w:t>
      </w:r>
      <w:proofErr w:type="spellStart"/>
      <w:r w:rsidRPr="000461A4">
        <w:rPr>
          <w:rFonts w:ascii="Garamond" w:hAnsi="Garamond"/>
          <w:sz w:val="27"/>
          <w:szCs w:val="27"/>
        </w:rPr>
        <w:t>confesión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de </w:t>
      </w:r>
      <w:proofErr w:type="spellStart"/>
      <w:r w:rsidRPr="000461A4">
        <w:rPr>
          <w:rFonts w:ascii="Garamond" w:hAnsi="Garamond"/>
          <w:sz w:val="27"/>
          <w:szCs w:val="27"/>
        </w:rPr>
        <w:t>esta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fe</w:t>
      </w:r>
      <w:proofErr w:type="spellEnd"/>
      <w:r w:rsidRPr="000461A4">
        <w:rPr>
          <w:rFonts w:ascii="Garamond" w:hAnsi="Garamond"/>
          <w:sz w:val="27"/>
          <w:szCs w:val="27"/>
        </w:rPr>
        <w:t xml:space="preserve">, y </w:t>
      </w:r>
      <w:proofErr w:type="spellStart"/>
      <w:r w:rsidRPr="000461A4">
        <w:rPr>
          <w:rFonts w:ascii="Garamond" w:hAnsi="Garamond"/>
          <w:sz w:val="27"/>
          <w:szCs w:val="27"/>
        </w:rPr>
        <w:t>constantes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en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nuestra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adoración</w:t>
      </w:r>
      <w:proofErr w:type="spellEnd"/>
      <w:r w:rsidRPr="000461A4">
        <w:rPr>
          <w:rFonts w:ascii="Garamond" w:hAnsi="Garamond"/>
          <w:sz w:val="27"/>
          <w:szCs w:val="27"/>
        </w:rPr>
        <w:t xml:space="preserve"> a </w:t>
      </w:r>
      <w:proofErr w:type="spellStart"/>
      <w:r w:rsidRPr="000461A4">
        <w:rPr>
          <w:rFonts w:ascii="Garamond" w:hAnsi="Garamond"/>
          <w:sz w:val="27"/>
          <w:szCs w:val="27"/>
        </w:rPr>
        <w:t>ti</w:t>
      </w:r>
      <w:proofErr w:type="spellEnd"/>
      <w:r w:rsidRPr="000461A4">
        <w:rPr>
          <w:rFonts w:ascii="Garamond" w:hAnsi="Garamond"/>
          <w:sz w:val="27"/>
          <w:szCs w:val="27"/>
        </w:rPr>
        <w:t xml:space="preserve">, Padre, </w:t>
      </w:r>
      <w:proofErr w:type="spellStart"/>
      <w:r w:rsidRPr="000461A4">
        <w:rPr>
          <w:rFonts w:ascii="Garamond" w:hAnsi="Garamond"/>
          <w:sz w:val="27"/>
          <w:szCs w:val="27"/>
        </w:rPr>
        <w:t>Hijo</w:t>
      </w:r>
      <w:proofErr w:type="spellEnd"/>
      <w:r w:rsidRPr="000461A4">
        <w:rPr>
          <w:rFonts w:ascii="Garamond" w:hAnsi="Garamond"/>
          <w:sz w:val="27"/>
          <w:szCs w:val="27"/>
        </w:rPr>
        <w:t xml:space="preserve"> y </w:t>
      </w:r>
      <w:proofErr w:type="spellStart"/>
      <w:r w:rsidRPr="000461A4">
        <w:rPr>
          <w:rFonts w:ascii="Garamond" w:hAnsi="Garamond"/>
          <w:sz w:val="27"/>
          <w:szCs w:val="27"/>
        </w:rPr>
        <w:t>Espíritu</w:t>
      </w:r>
      <w:proofErr w:type="spellEnd"/>
      <w:r w:rsidRPr="000461A4">
        <w:rPr>
          <w:rFonts w:ascii="Garamond" w:hAnsi="Garamond"/>
          <w:sz w:val="27"/>
          <w:szCs w:val="27"/>
        </w:rPr>
        <w:t xml:space="preserve"> Santo; </w:t>
      </w:r>
      <w:proofErr w:type="spellStart"/>
      <w:r w:rsidRPr="000461A4">
        <w:rPr>
          <w:rFonts w:ascii="Garamond" w:hAnsi="Garamond"/>
          <w:sz w:val="27"/>
          <w:szCs w:val="27"/>
        </w:rPr>
        <w:t>tú</w:t>
      </w:r>
      <w:proofErr w:type="spellEnd"/>
      <w:r w:rsidRPr="000461A4">
        <w:rPr>
          <w:rFonts w:ascii="Garamond" w:hAnsi="Garamond"/>
          <w:sz w:val="27"/>
          <w:szCs w:val="27"/>
        </w:rPr>
        <w:t xml:space="preserve"> que vives y </w:t>
      </w:r>
      <w:proofErr w:type="spellStart"/>
      <w:r w:rsidRPr="000461A4">
        <w:rPr>
          <w:rFonts w:ascii="Garamond" w:hAnsi="Garamond"/>
          <w:sz w:val="27"/>
          <w:szCs w:val="27"/>
        </w:rPr>
        <w:t>reinas</w:t>
      </w:r>
      <w:proofErr w:type="spellEnd"/>
      <w:r w:rsidRPr="000461A4">
        <w:rPr>
          <w:rFonts w:ascii="Garamond" w:hAnsi="Garamond"/>
          <w:sz w:val="27"/>
          <w:szCs w:val="27"/>
        </w:rPr>
        <w:t xml:space="preserve">, un solo Dios, </w:t>
      </w:r>
      <w:proofErr w:type="spellStart"/>
      <w:r w:rsidRPr="000461A4">
        <w:rPr>
          <w:rFonts w:ascii="Garamond" w:hAnsi="Garamond"/>
          <w:sz w:val="27"/>
          <w:szCs w:val="27"/>
        </w:rPr>
        <w:t>ahora</w:t>
      </w:r>
      <w:proofErr w:type="spellEnd"/>
      <w:r w:rsidRPr="000461A4">
        <w:rPr>
          <w:rFonts w:ascii="Garamond" w:hAnsi="Garamond"/>
          <w:sz w:val="27"/>
          <w:szCs w:val="27"/>
        </w:rPr>
        <w:t xml:space="preserve"> y </w:t>
      </w:r>
      <w:proofErr w:type="spellStart"/>
      <w:r w:rsidRPr="000461A4">
        <w:rPr>
          <w:rFonts w:ascii="Garamond" w:hAnsi="Garamond"/>
          <w:sz w:val="27"/>
          <w:szCs w:val="27"/>
        </w:rPr>
        <w:t>por</w:t>
      </w:r>
      <w:proofErr w:type="spellEnd"/>
      <w:r w:rsidRPr="000461A4">
        <w:rPr>
          <w:rFonts w:ascii="Garamond" w:hAnsi="Garamond"/>
          <w:sz w:val="27"/>
          <w:szCs w:val="27"/>
        </w:rPr>
        <w:t xml:space="preserve"> </w:t>
      </w:r>
      <w:proofErr w:type="spellStart"/>
      <w:r w:rsidRPr="000461A4">
        <w:rPr>
          <w:rFonts w:ascii="Garamond" w:hAnsi="Garamond"/>
          <w:sz w:val="27"/>
          <w:szCs w:val="27"/>
        </w:rPr>
        <w:t>siempre</w:t>
      </w:r>
      <w:proofErr w:type="spellEnd"/>
      <w:r w:rsidRPr="000461A4">
        <w:rPr>
          <w:rFonts w:ascii="Garamond" w:hAnsi="Garamond"/>
          <w:sz w:val="27"/>
          <w:szCs w:val="27"/>
        </w:rPr>
        <w:t xml:space="preserve">. </w:t>
      </w:r>
      <w:proofErr w:type="spellStart"/>
      <w:r w:rsidRPr="000461A4">
        <w:rPr>
          <w:rFonts w:ascii="Garamond" w:hAnsi="Garamond"/>
          <w:sz w:val="27"/>
          <w:szCs w:val="27"/>
        </w:rPr>
        <w:t>Amén</w:t>
      </w:r>
      <w:proofErr w:type="spellEnd"/>
      <w:r w:rsidRPr="000461A4">
        <w:rPr>
          <w:rFonts w:ascii="Garamond" w:hAnsi="Garamond"/>
          <w:sz w:val="27"/>
          <w:szCs w:val="27"/>
        </w:rPr>
        <w:t>.</w:t>
      </w:r>
      <w:r w:rsidRPr="000461A4">
        <w:rPr>
          <w:noProof/>
          <w:sz w:val="27"/>
          <w:szCs w:val="27"/>
        </w:rPr>
        <w:t xml:space="preserve"> </w:t>
      </w:r>
    </w:p>
    <w:sectPr w:rsidR="000461A4" w:rsidRPr="000461A4" w:rsidSect="00B8442D">
      <w:footerReference w:type="default" r:id="rId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2EF7" w14:textId="77777777" w:rsidR="004A05F4" w:rsidRDefault="004A05F4" w:rsidP="00A42D24">
      <w:r>
        <w:separator/>
      </w:r>
    </w:p>
  </w:endnote>
  <w:endnote w:type="continuationSeparator" w:id="0">
    <w:p w14:paraId="5717C8D7" w14:textId="77777777" w:rsidR="004A05F4" w:rsidRDefault="004A05F4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E1CD" w14:textId="77777777" w:rsidR="004A05F4" w:rsidRDefault="004A05F4" w:rsidP="00A42D24">
      <w:r>
        <w:separator/>
      </w:r>
    </w:p>
  </w:footnote>
  <w:footnote w:type="continuationSeparator" w:id="0">
    <w:p w14:paraId="1B69D06C" w14:textId="77777777" w:rsidR="004A05F4" w:rsidRDefault="004A05F4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0"/>
  </w:num>
  <w:num w:numId="2" w16cid:durableId="1505050283">
    <w:abstractNumId w:val="3"/>
  </w:num>
  <w:num w:numId="3" w16cid:durableId="1368720732">
    <w:abstractNumId w:val="11"/>
  </w:num>
  <w:num w:numId="4" w16cid:durableId="1298679892">
    <w:abstractNumId w:val="4"/>
  </w:num>
  <w:num w:numId="5" w16cid:durableId="288754250">
    <w:abstractNumId w:val="2"/>
  </w:num>
  <w:num w:numId="6" w16cid:durableId="642124998">
    <w:abstractNumId w:val="12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6"/>
  </w:num>
  <w:num w:numId="10" w16cid:durableId="482890777">
    <w:abstractNumId w:val="13"/>
  </w:num>
  <w:num w:numId="11" w16cid:durableId="394937920">
    <w:abstractNumId w:val="5"/>
  </w:num>
  <w:num w:numId="12" w16cid:durableId="649331493">
    <w:abstractNumId w:val="8"/>
  </w:num>
  <w:num w:numId="13" w16cid:durableId="1893417881">
    <w:abstractNumId w:val="7"/>
  </w:num>
  <w:num w:numId="14" w16cid:durableId="222185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461A4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66E9"/>
    <w:rsid w:val="00271C79"/>
    <w:rsid w:val="00274504"/>
    <w:rsid w:val="00292660"/>
    <w:rsid w:val="0029376F"/>
    <w:rsid w:val="002971F0"/>
    <w:rsid w:val="002A6A0E"/>
    <w:rsid w:val="002B22C9"/>
    <w:rsid w:val="002C68E2"/>
    <w:rsid w:val="002D2CDE"/>
    <w:rsid w:val="002E7234"/>
    <w:rsid w:val="002F0C48"/>
    <w:rsid w:val="002F426E"/>
    <w:rsid w:val="00300739"/>
    <w:rsid w:val="00303D15"/>
    <w:rsid w:val="0032198B"/>
    <w:rsid w:val="0034714A"/>
    <w:rsid w:val="00361EBE"/>
    <w:rsid w:val="00373391"/>
    <w:rsid w:val="00384365"/>
    <w:rsid w:val="00397B90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05F4"/>
    <w:rsid w:val="004A429C"/>
    <w:rsid w:val="004B330D"/>
    <w:rsid w:val="004B3E1E"/>
    <w:rsid w:val="004D44B8"/>
    <w:rsid w:val="004D5B8D"/>
    <w:rsid w:val="004E530F"/>
    <w:rsid w:val="004F04FE"/>
    <w:rsid w:val="004F5CE0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70968"/>
    <w:rsid w:val="00771F5C"/>
    <w:rsid w:val="007756F8"/>
    <w:rsid w:val="007879BD"/>
    <w:rsid w:val="0079399C"/>
    <w:rsid w:val="00794272"/>
    <w:rsid w:val="007946F6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4DA"/>
    <w:rsid w:val="00B26A23"/>
    <w:rsid w:val="00B313FE"/>
    <w:rsid w:val="00B33CA6"/>
    <w:rsid w:val="00B56E40"/>
    <w:rsid w:val="00B6090F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4512D"/>
    <w:rsid w:val="00D46855"/>
    <w:rsid w:val="00D46E77"/>
    <w:rsid w:val="00D47B8B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52786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5</cp:revision>
  <cp:lastPrinted>2022-05-21T00:10:00Z</cp:lastPrinted>
  <dcterms:created xsi:type="dcterms:W3CDTF">2022-05-21T00:10:00Z</dcterms:created>
  <dcterms:modified xsi:type="dcterms:W3CDTF">2022-06-08T15:56:00Z</dcterms:modified>
</cp:coreProperties>
</file>