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87D23" w:rsidRDefault="00F55D33" w:rsidP="005427F2">
      <w:pPr>
        <w:spacing w:line="276" w:lineRule="auto"/>
        <w:rPr>
          <w:sz w:val="26"/>
          <w:szCs w:val="26"/>
        </w:rPr>
      </w:pPr>
      <w:r w:rsidRPr="00587D23">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87D23" w:rsidRDefault="00ED0C85" w:rsidP="005427F2">
      <w:pPr>
        <w:rPr>
          <w:b/>
          <w:sz w:val="26"/>
          <w:szCs w:val="26"/>
        </w:rPr>
      </w:pPr>
    </w:p>
    <w:p w14:paraId="14D0192B" w14:textId="47E81EC2" w:rsidR="00893904" w:rsidRPr="00587D23" w:rsidRDefault="00587D23" w:rsidP="005427F2">
      <w:pPr>
        <w:rPr>
          <w:b/>
          <w:sz w:val="26"/>
          <w:szCs w:val="26"/>
        </w:rPr>
      </w:pPr>
      <w:r w:rsidRPr="00587D23">
        <w:rPr>
          <w:b/>
          <w:sz w:val="26"/>
          <w:szCs w:val="26"/>
        </w:rPr>
        <w:t>Lent 1</w:t>
      </w:r>
      <w:r w:rsidR="00A212BB" w:rsidRPr="00587D23">
        <w:rPr>
          <w:b/>
          <w:sz w:val="26"/>
          <w:szCs w:val="26"/>
        </w:rPr>
        <w:t xml:space="preserve"> </w:t>
      </w:r>
      <w:r w:rsidR="00962A53" w:rsidRPr="00587D23">
        <w:rPr>
          <w:b/>
          <w:sz w:val="26"/>
          <w:szCs w:val="26"/>
        </w:rPr>
        <w:t>(</w:t>
      </w:r>
      <w:r w:rsidR="00E629BA" w:rsidRPr="00587D23">
        <w:rPr>
          <w:b/>
          <w:sz w:val="26"/>
          <w:szCs w:val="26"/>
        </w:rPr>
        <w:t>C</w:t>
      </w:r>
      <w:r w:rsidR="00962A53" w:rsidRPr="00587D23">
        <w:rPr>
          <w:b/>
          <w:sz w:val="26"/>
          <w:szCs w:val="26"/>
        </w:rPr>
        <w:t>)</w:t>
      </w:r>
    </w:p>
    <w:p w14:paraId="27FA11D5" w14:textId="1F5387B2" w:rsidR="00733346" w:rsidRPr="00587D23" w:rsidRDefault="00733346" w:rsidP="005427F2">
      <w:pPr>
        <w:shd w:val="clear" w:color="auto" w:fill="FFFFFF"/>
        <w:rPr>
          <w:b/>
          <w:sz w:val="26"/>
          <w:szCs w:val="26"/>
        </w:rPr>
      </w:pPr>
    </w:p>
    <w:p w14:paraId="7EB1D5E6" w14:textId="5BD5C204" w:rsidR="00563316" w:rsidRPr="00587D23" w:rsidRDefault="00587D23" w:rsidP="005427F2">
      <w:pPr>
        <w:rPr>
          <w:b/>
          <w:bCs/>
          <w:sz w:val="26"/>
          <w:szCs w:val="26"/>
        </w:rPr>
      </w:pPr>
      <w:r w:rsidRPr="00587D23">
        <w:rPr>
          <w:b/>
          <w:bCs/>
          <w:sz w:val="26"/>
          <w:szCs w:val="26"/>
        </w:rPr>
        <w:t>Hunger for the Word</w:t>
      </w:r>
    </w:p>
    <w:p w14:paraId="608EAD5E" w14:textId="2EDFE87F" w:rsidR="00587D23" w:rsidRPr="00587D23" w:rsidRDefault="00431926" w:rsidP="00587D23">
      <w:pPr>
        <w:pStyle w:val="NoSpacing"/>
        <w:rPr>
          <w:rFonts w:ascii="Garamond" w:hAnsi="Garamond"/>
          <w:b/>
          <w:bCs/>
          <w:sz w:val="26"/>
          <w:szCs w:val="26"/>
        </w:rPr>
      </w:pPr>
      <w:r w:rsidRPr="00587D23">
        <w:rPr>
          <w:rFonts w:ascii="Garamond" w:hAnsi="Garamond" w:cs="Times New Roman"/>
          <w:b/>
          <w:bCs/>
          <w:sz w:val="26"/>
          <w:szCs w:val="26"/>
        </w:rPr>
        <w:t>[RCL</w:t>
      </w:r>
      <w:r w:rsidR="00E629BA" w:rsidRPr="00587D23">
        <w:rPr>
          <w:rFonts w:ascii="Garamond" w:hAnsi="Garamond" w:cs="Times New Roman"/>
          <w:b/>
          <w:bCs/>
          <w:sz w:val="26"/>
          <w:szCs w:val="26"/>
        </w:rPr>
        <w:t xml:space="preserve">] </w:t>
      </w:r>
      <w:r w:rsidR="00587D23" w:rsidRPr="00587D23">
        <w:rPr>
          <w:rFonts w:ascii="Garamond" w:hAnsi="Garamond" w:cs="Times New Roman"/>
          <w:b/>
          <w:bCs/>
          <w:sz w:val="26"/>
          <w:szCs w:val="26"/>
        </w:rPr>
        <w:t>Deuteronomy 26:1-11</w:t>
      </w:r>
      <w:r w:rsidR="00587D23" w:rsidRPr="00587D23">
        <w:rPr>
          <w:rFonts w:ascii="Garamond" w:hAnsi="Garamond" w:cs="Times New Roman"/>
          <w:b/>
          <w:bCs/>
          <w:sz w:val="26"/>
          <w:szCs w:val="26"/>
        </w:rPr>
        <w:t xml:space="preserve">; </w:t>
      </w:r>
      <w:r w:rsidR="00587D23" w:rsidRPr="00587D23">
        <w:rPr>
          <w:rFonts w:ascii="Garamond" w:hAnsi="Garamond" w:cs="Times New Roman"/>
          <w:b/>
          <w:bCs/>
          <w:sz w:val="26"/>
          <w:szCs w:val="26"/>
        </w:rPr>
        <w:t>Psalm 91:1-2, 9-16</w:t>
      </w:r>
      <w:r w:rsidR="00587D23" w:rsidRPr="00587D23">
        <w:rPr>
          <w:rFonts w:ascii="Garamond" w:hAnsi="Garamond"/>
          <w:b/>
          <w:bCs/>
          <w:sz w:val="26"/>
          <w:szCs w:val="26"/>
        </w:rPr>
        <w:t xml:space="preserve">; </w:t>
      </w:r>
      <w:r w:rsidR="00587D23" w:rsidRPr="00587D23">
        <w:rPr>
          <w:rFonts w:ascii="Garamond" w:hAnsi="Garamond" w:cs="Times New Roman"/>
          <w:b/>
          <w:bCs/>
          <w:sz w:val="26"/>
          <w:szCs w:val="26"/>
        </w:rPr>
        <w:t>Romans 10:8b-13</w:t>
      </w:r>
      <w:r w:rsidR="00587D23" w:rsidRPr="00587D23">
        <w:rPr>
          <w:rFonts w:ascii="Garamond" w:hAnsi="Garamond"/>
          <w:b/>
          <w:bCs/>
          <w:sz w:val="26"/>
          <w:szCs w:val="26"/>
        </w:rPr>
        <w:t xml:space="preserve">; </w:t>
      </w:r>
      <w:r w:rsidR="00587D23" w:rsidRPr="00587D23">
        <w:rPr>
          <w:rFonts w:ascii="Garamond" w:hAnsi="Garamond" w:cs="Times New Roman"/>
          <w:b/>
          <w:bCs/>
          <w:sz w:val="26"/>
          <w:szCs w:val="26"/>
        </w:rPr>
        <w:t>Luke 4:1-13</w:t>
      </w:r>
    </w:p>
    <w:p w14:paraId="1FDFE4D2" w14:textId="77777777" w:rsidR="00587D23" w:rsidRPr="00587D23" w:rsidRDefault="00587D23" w:rsidP="00587D23">
      <w:pPr>
        <w:autoSpaceDE w:val="0"/>
        <w:autoSpaceDN w:val="0"/>
        <w:adjustRightInd w:val="0"/>
        <w:rPr>
          <w:rFonts w:cs="%U'56"/>
          <w:color w:val="000000"/>
          <w:sz w:val="26"/>
          <w:szCs w:val="26"/>
        </w:rPr>
      </w:pPr>
    </w:p>
    <w:p w14:paraId="6B5A0B4D"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What strikes the reader and listener of the lectionary this morning is the eternal echo of God’s Word in Scripture. We hear it in the phrase “forty days and nights,” a familiar set of numbers found both in the Hebrew Scriptures and here in the gospels; in the use of the phrase “not by bread alone;” and in the quotation of the marvelous Psalm 91, which offers a vision and a promise of angelic protection from temptation.</w:t>
      </w:r>
    </w:p>
    <w:p w14:paraId="78707FF5" w14:textId="77777777" w:rsidR="00587D23" w:rsidRPr="00587D23" w:rsidRDefault="00587D23" w:rsidP="00407EC8">
      <w:pPr>
        <w:autoSpaceDE w:val="0"/>
        <w:autoSpaceDN w:val="0"/>
        <w:adjustRightInd w:val="0"/>
        <w:spacing w:line="276" w:lineRule="auto"/>
        <w:rPr>
          <w:rFonts w:cs="%U'56"/>
          <w:color w:val="000000"/>
          <w:sz w:val="26"/>
          <w:szCs w:val="26"/>
        </w:rPr>
      </w:pPr>
    </w:p>
    <w:p w14:paraId="0EE9C4EE"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The realization that it was Jesus who used the words of Scripture as the greatest shield against temptation offers further confirmation of the power of the Word.</w:t>
      </w:r>
    </w:p>
    <w:p w14:paraId="393499BB" w14:textId="77777777" w:rsidR="00587D23" w:rsidRPr="00587D23" w:rsidRDefault="00587D23" w:rsidP="00407EC8">
      <w:pPr>
        <w:autoSpaceDE w:val="0"/>
        <w:autoSpaceDN w:val="0"/>
        <w:adjustRightInd w:val="0"/>
        <w:spacing w:line="276" w:lineRule="auto"/>
        <w:rPr>
          <w:rFonts w:cs="%U'56"/>
          <w:color w:val="000000"/>
          <w:sz w:val="26"/>
          <w:szCs w:val="26"/>
        </w:rPr>
      </w:pPr>
    </w:p>
    <w:p w14:paraId="31FA6869"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Luke tells a story that has been told by Matthew in a similar manner and by the laconic Mark in only two short verses. In all three instances, Jesus’ fasting in the wilderness comes after the tender declaration by the Spirit of God to the newly baptized Jesus: “You are my Son, the Beloved; with you I am well pleased.” And immediately, the Tempter arrives.</w:t>
      </w:r>
    </w:p>
    <w:p w14:paraId="66082A60" w14:textId="77777777" w:rsidR="00587D23" w:rsidRPr="00587D23" w:rsidRDefault="00587D23" w:rsidP="00407EC8">
      <w:pPr>
        <w:autoSpaceDE w:val="0"/>
        <w:autoSpaceDN w:val="0"/>
        <w:adjustRightInd w:val="0"/>
        <w:spacing w:line="276" w:lineRule="auto"/>
        <w:rPr>
          <w:rFonts w:cs="%U'56"/>
          <w:color w:val="000000"/>
          <w:sz w:val="26"/>
          <w:szCs w:val="26"/>
        </w:rPr>
      </w:pPr>
    </w:p>
    <w:p w14:paraId="624E8202" w14:textId="65AC562F"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 xml:space="preserve">We can pause for a few minutes to contemplate the drama of this story told here in the simplest metaphorical language. When and why did Jesus recount this experience to his disciples–for it could only have been reported by him who lived it–we don’t know. We can imagine them all at twilight, gathered around their </w:t>
      </w:r>
      <w:proofErr w:type="gramStart"/>
      <w:r w:rsidRPr="00587D23">
        <w:rPr>
          <w:rFonts w:cs="%U'56"/>
          <w:color w:val="000000"/>
          <w:sz w:val="26"/>
          <w:szCs w:val="26"/>
        </w:rPr>
        <w:t>Teacher</w:t>
      </w:r>
      <w:proofErr w:type="gramEnd"/>
      <w:r w:rsidRPr="00587D23">
        <w:rPr>
          <w:rFonts w:cs="%U'56"/>
          <w:color w:val="000000"/>
          <w:sz w:val="26"/>
          <w:szCs w:val="26"/>
        </w:rPr>
        <w:t>, confessing their own temptations, bewildered by them, and Jesus, in his mercy, telling them, “You are not alone.” The enormity of the temptations he encountered after God affirmed him as his beloved Son cannot be described in our limited language. There is much symbolic reference to the disciples’ own culture and traditions–the forty days, the wilderness, the quoting of Scripture, the pinnacle of the temple. Forty days stand for a long time, for a fast</w:t>
      </w:r>
      <w:r w:rsidR="00407EC8">
        <w:rPr>
          <w:rFonts w:cs="%U'56"/>
          <w:color w:val="000000"/>
          <w:sz w:val="26"/>
          <w:szCs w:val="26"/>
        </w:rPr>
        <w:t xml:space="preserve"> </w:t>
      </w:r>
      <w:r w:rsidRPr="00587D23">
        <w:rPr>
          <w:rFonts w:cs="%U'56"/>
          <w:color w:val="000000"/>
          <w:sz w:val="26"/>
          <w:szCs w:val="26"/>
        </w:rPr>
        <w:t xml:space="preserve">that lasts for quite a while </w:t>
      </w:r>
      <w:proofErr w:type="gramStart"/>
      <w:r w:rsidRPr="00587D23">
        <w:rPr>
          <w:rFonts w:cs="%U'56"/>
          <w:color w:val="000000"/>
          <w:sz w:val="26"/>
          <w:szCs w:val="26"/>
        </w:rPr>
        <w:t>as long as</w:t>
      </w:r>
      <w:proofErr w:type="gramEnd"/>
      <w:r w:rsidRPr="00587D23">
        <w:rPr>
          <w:rFonts w:cs="%U'56"/>
          <w:color w:val="000000"/>
          <w:sz w:val="26"/>
          <w:szCs w:val="26"/>
        </w:rPr>
        <w:t xml:space="preserve"> water is available. There are many who have experienced the kind of hunger that gnaws at one’s flesh when one is truly famished–some because of illness, others because of the deprivations of war. It is an unrelenting hunger bringing with it a weakness that cannot be described unless experienced. And in this weakened state, there is nothing more tempting than the offer of food. Yet this offer by Satan comes with the temptation of the quick fix, of magic. This is not how God works. Bread is vital for our survival, but not bread alone. Jesus quotes Deuteronomy, but Luke does not complete the quote, “One does not live by bread alone, but by every word that comes from the mouth of the Lord.” Jesus uses the Word to silence </w:t>
      </w:r>
      <w:r w:rsidRPr="00587D23">
        <w:rPr>
          <w:rFonts w:cs="%U'56"/>
          <w:color w:val="000000"/>
          <w:sz w:val="26"/>
          <w:szCs w:val="26"/>
        </w:rPr>
        <w:lastRenderedPageBreak/>
        <w:t xml:space="preserve">the enemy. The needs of the body must be satisfied, but not at the expense of our souls. Only the Word who emanates from the </w:t>
      </w:r>
      <w:proofErr w:type="gramStart"/>
      <w:r w:rsidRPr="00587D23">
        <w:rPr>
          <w:rFonts w:cs="%U'56"/>
          <w:color w:val="000000"/>
          <w:sz w:val="26"/>
          <w:szCs w:val="26"/>
        </w:rPr>
        <w:t>Father</w:t>
      </w:r>
      <w:proofErr w:type="gramEnd"/>
      <w:r w:rsidRPr="00587D23">
        <w:rPr>
          <w:rFonts w:cs="%U'56"/>
          <w:color w:val="000000"/>
          <w:sz w:val="26"/>
          <w:szCs w:val="26"/>
        </w:rPr>
        <w:t xml:space="preserve"> eternally can offer us the strength to withstand the temptations that result from such needs.</w:t>
      </w:r>
    </w:p>
    <w:p w14:paraId="78DE7E75" w14:textId="77777777" w:rsidR="00587D23" w:rsidRPr="00587D23" w:rsidRDefault="00587D23" w:rsidP="00407EC8">
      <w:pPr>
        <w:autoSpaceDE w:val="0"/>
        <w:autoSpaceDN w:val="0"/>
        <w:adjustRightInd w:val="0"/>
        <w:spacing w:line="276" w:lineRule="auto"/>
        <w:rPr>
          <w:rFonts w:cs="%U'56"/>
          <w:color w:val="000000"/>
          <w:sz w:val="26"/>
          <w:szCs w:val="26"/>
        </w:rPr>
      </w:pPr>
    </w:p>
    <w:p w14:paraId="0AA658C0"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In the second temptation, we hear a response that is probably never found among lesser human beings. The hunger for power and money, for control, and for the exploitation of others runs rampant in today’s world. It was thus also during the Roman Empire. The devil’s words are frightening. He claims all authority, “for it has been given over to me,” he says, “and I give it to anyone I please.” We pause to ask, “Who gave him such authority?” and to conclude: “So that’s why the world is in such a mess.” Whatever the meaning of this claim to authority, we hear a resounding No in the answer Jesus gives, again from Scripture. His devotion to God is unequivocal, his obedience total, his love single-minded. He cannot be tempted away from the worship of the One God.</w:t>
      </w:r>
    </w:p>
    <w:p w14:paraId="2AA7762C" w14:textId="77777777" w:rsidR="00587D23" w:rsidRPr="00587D23" w:rsidRDefault="00587D23" w:rsidP="00407EC8">
      <w:pPr>
        <w:autoSpaceDE w:val="0"/>
        <w:autoSpaceDN w:val="0"/>
        <w:adjustRightInd w:val="0"/>
        <w:spacing w:line="276" w:lineRule="auto"/>
        <w:rPr>
          <w:rFonts w:cs="%U'56"/>
          <w:color w:val="000000"/>
          <w:sz w:val="26"/>
          <w:szCs w:val="26"/>
        </w:rPr>
      </w:pPr>
    </w:p>
    <w:p w14:paraId="756D4734"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The third temptation is the most intriguing because in this instance Satan himself quotes Scripture and does so most effectively. He chooses the words of the beautiful, comforting Psalm 91, as we know it:</w:t>
      </w:r>
    </w:p>
    <w:p w14:paraId="7C519231" w14:textId="77777777" w:rsidR="00587D23" w:rsidRPr="00587D23" w:rsidRDefault="00587D23" w:rsidP="00407EC8">
      <w:pPr>
        <w:autoSpaceDE w:val="0"/>
        <w:autoSpaceDN w:val="0"/>
        <w:adjustRightInd w:val="0"/>
        <w:spacing w:line="276" w:lineRule="auto"/>
        <w:rPr>
          <w:rFonts w:cs="%U'56"/>
          <w:color w:val="000000"/>
          <w:sz w:val="26"/>
          <w:szCs w:val="26"/>
        </w:rPr>
      </w:pPr>
    </w:p>
    <w:p w14:paraId="60626F30" w14:textId="77777777" w:rsidR="00587D23" w:rsidRPr="00587D23" w:rsidRDefault="00587D23" w:rsidP="00407EC8">
      <w:pPr>
        <w:autoSpaceDE w:val="0"/>
        <w:autoSpaceDN w:val="0"/>
        <w:adjustRightInd w:val="0"/>
        <w:spacing w:line="276" w:lineRule="auto"/>
        <w:rPr>
          <w:rFonts w:cs="%U'56"/>
          <w:i/>
          <w:iCs/>
          <w:color w:val="000000"/>
          <w:sz w:val="26"/>
          <w:szCs w:val="26"/>
        </w:rPr>
      </w:pPr>
      <w:r w:rsidRPr="00587D23">
        <w:rPr>
          <w:rFonts w:cs="%U'56"/>
          <w:i/>
          <w:iCs/>
          <w:color w:val="000000"/>
          <w:sz w:val="26"/>
          <w:szCs w:val="26"/>
        </w:rPr>
        <w:t xml:space="preserve">For he shall give his angels charge over you… </w:t>
      </w:r>
    </w:p>
    <w:p w14:paraId="3B507B59" w14:textId="77777777" w:rsidR="00587D23" w:rsidRPr="00587D23" w:rsidRDefault="00587D23" w:rsidP="00407EC8">
      <w:pPr>
        <w:autoSpaceDE w:val="0"/>
        <w:autoSpaceDN w:val="0"/>
        <w:adjustRightInd w:val="0"/>
        <w:spacing w:line="276" w:lineRule="auto"/>
        <w:rPr>
          <w:rFonts w:cs="%U'56"/>
          <w:i/>
          <w:iCs/>
          <w:color w:val="000000"/>
          <w:sz w:val="26"/>
          <w:szCs w:val="26"/>
        </w:rPr>
      </w:pPr>
      <w:r w:rsidRPr="00587D23">
        <w:rPr>
          <w:rFonts w:cs="%U'56"/>
          <w:i/>
          <w:iCs/>
          <w:color w:val="000000"/>
          <w:sz w:val="26"/>
          <w:szCs w:val="26"/>
        </w:rPr>
        <w:t>they shall bear you in their hands,</w:t>
      </w:r>
    </w:p>
    <w:p w14:paraId="1998E94A" w14:textId="77777777" w:rsidR="00587D23" w:rsidRPr="00587D23" w:rsidRDefault="00587D23" w:rsidP="00407EC8">
      <w:pPr>
        <w:autoSpaceDE w:val="0"/>
        <w:autoSpaceDN w:val="0"/>
        <w:adjustRightInd w:val="0"/>
        <w:spacing w:line="276" w:lineRule="auto"/>
        <w:ind w:firstLine="720"/>
        <w:rPr>
          <w:rFonts w:cs="%U'56"/>
          <w:i/>
          <w:iCs/>
          <w:color w:val="000000"/>
          <w:sz w:val="26"/>
          <w:szCs w:val="26"/>
        </w:rPr>
      </w:pPr>
      <w:r w:rsidRPr="00587D23">
        <w:rPr>
          <w:rFonts w:cs="%U'56"/>
          <w:i/>
          <w:iCs/>
          <w:color w:val="000000"/>
          <w:sz w:val="26"/>
          <w:szCs w:val="26"/>
        </w:rPr>
        <w:t>lest you dash your foot against a stone.</w:t>
      </w:r>
    </w:p>
    <w:p w14:paraId="1A3A7B33" w14:textId="77777777" w:rsidR="00587D23" w:rsidRPr="00587D23" w:rsidRDefault="00587D23" w:rsidP="00407EC8">
      <w:pPr>
        <w:autoSpaceDE w:val="0"/>
        <w:autoSpaceDN w:val="0"/>
        <w:adjustRightInd w:val="0"/>
        <w:spacing w:line="276" w:lineRule="auto"/>
        <w:rPr>
          <w:rFonts w:cs="%U'56"/>
          <w:color w:val="000000"/>
          <w:sz w:val="26"/>
          <w:szCs w:val="26"/>
        </w:rPr>
      </w:pPr>
    </w:p>
    <w:p w14:paraId="509519A9"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 xml:space="preserve">Again, here is a universal experience. Who among us has not stumbled against a stone, against temptation? Moreover, we are reminded once more that the Enemy also quotes Scripture, many times cleverly, to silence the Spirit. Look at how the Bible is used as a weapon against the children of Light in today’s world. This is the most seductive power of the Enemy. We must always be alert to the misuse of the Word, to the exploitation of the good news for the purpose of hurting the least of these, our </w:t>
      </w:r>
      <w:proofErr w:type="gramStart"/>
      <w:r w:rsidRPr="00587D23">
        <w:rPr>
          <w:rFonts w:cs="%U'56"/>
          <w:color w:val="000000"/>
          <w:sz w:val="26"/>
          <w:szCs w:val="26"/>
        </w:rPr>
        <w:t>brothers</w:t>
      </w:r>
      <w:proofErr w:type="gramEnd"/>
      <w:r w:rsidRPr="00587D23">
        <w:rPr>
          <w:rFonts w:cs="%U'56"/>
          <w:color w:val="000000"/>
          <w:sz w:val="26"/>
          <w:szCs w:val="26"/>
        </w:rPr>
        <w:t xml:space="preserve"> and sisters. Jesus will not have it. He relies on Scripture as he responds with clarity, “It is said, ‘Do not put the Lord your God to the test.’”</w:t>
      </w:r>
    </w:p>
    <w:p w14:paraId="030642D6" w14:textId="77777777" w:rsidR="00587D23" w:rsidRPr="00587D23" w:rsidRDefault="00587D23" w:rsidP="00407EC8">
      <w:pPr>
        <w:autoSpaceDE w:val="0"/>
        <w:autoSpaceDN w:val="0"/>
        <w:adjustRightInd w:val="0"/>
        <w:spacing w:line="276" w:lineRule="auto"/>
        <w:rPr>
          <w:rFonts w:cs="%U'56"/>
          <w:color w:val="000000"/>
          <w:sz w:val="26"/>
          <w:szCs w:val="26"/>
        </w:rPr>
      </w:pPr>
    </w:p>
    <w:p w14:paraId="223EC870"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Throughout history, human beings have tried to bargain with their Creator, to test the one who has given them life. We see it in all mythologies and even between the ancient Hebrews and their God. Jesus rejects such bargaining even when it uses the words of Scripture. What did the disciples take away from this remarkable story? After the Ascension, we hear Peter use the words of Scripture repeatedly when he teaches, interprets, and preaches the Good News of Christ.</w:t>
      </w:r>
    </w:p>
    <w:p w14:paraId="5D9C291C" w14:textId="77777777" w:rsidR="00587D23" w:rsidRPr="00587D23" w:rsidRDefault="00587D23" w:rsidP="00407EC8">
      <w:pPr>
        <w:autoSpaceDE w:val="0"/>
        <w:autoSpaceDN w:val="0"/>
        <w:adjustRightInd w:val="0"/>
        <w:spacing w:line="276" w:lineRule="auto"/>
        <w:rPr>
          <w:rFonts w:cs="%U'56"/>
          <w:color w:val="000000"/>
          <w:sz w:val="26"/>
          <w:szCs w:val="26"/>
        </w:rPr>
      </w:pPr>
    </w:p>
    <w:p w14:paraId="4AE1FF66"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 xml:space="preserve">What should stay with us? We see how the Tempter arrives when we are at our height of spiritual awareness: maybe after preaching a fine sermon or after doing something good for someone else. Temptation arrives when we feel that we are so close to who we are called to be that we run the danger of pride and a fall. This is a most opportune time for the Tempter. Stones surround us; we are always prone to dash our foot against them. Who will bear us up? Most of us resort to prayer which comes in many forms. The most reliable and the strongest, as we see here, is to use the words given to us in Scripture. In The Episcopal Church, we have the additional treasure of the Book of Common Prayer. They come to us, </w:t>
      </w:r>
      <w:r w:rsidRPr="00587D23">
        <w:rPr>
          <w:rFonts w:cs="%U'56"/>
          <w:color w:val="000000"/>
          <w:sz w:val="26"/>
          <w:szCs w:val="26"/>
        </w:rPr>
        <w:lastRenderedPageBreak/>
        <w:t xml:space="preserve">these ancient words, echoing through the centuries, </w:t>
      </w:r>
      <w:proofErr w:type="gramStart"/>
      <w:r w:rsidRPr="00587D23">
        <w:rPr>
          <w:rFonts w:cs="%U'56"/>
          <w:color w:val="000000"/>
          <w:sz w:val="26"/>
          <w:szCs w:val="26"/>
        </w:rPr>
        <w:t>tried</w:t>
      </w:r>
      <w:proofErr w:type="gramEnd"/>
      <w:r w:rsidRPr="00587D23">
        <w:rPr>
          <w:rFonts w:cs="%U'56"/>
          <w:color w:val="000000"/>
          <w:sz w:val="26"/>
          <w:szCs w:val="26"/>
        </w:rPr>
        <w:t xml:space="preserve"> and blessed, because they have become part of us, of our subconscious, and our memory. This passage reminds us not to neglect to read, study, and memorize the words of the Bible because we never know when they will serve as our two-edged sword or as our only shield against the Enemy. We must be prepared.</w:t>
      </w:r>
    </w:p>
    <w:p w14:paraId="5B0FB8EE" w14:textId="77777777" w:rsidR="00587D23" w:rsidRPr="00587D23" w:rsidRDefault="00587D23" w:rsidP="00407EC8">
      <w:pPr>
        <w:autoSpaceDE w:val="0"/>
        <w:autoSpaceDN w:val="0"/>
        <w:adjustRightInd w:val="0"/>
        <w:spacing w:line="276" w:lineRule="auto"/>
        <w:rPr>
          <w:rFonts w:cs="%U'56"/>
          <w:color w:val="000000"/>
          <w:sz w:val="26"/>
          <w:szCs w:val="26"/>
        </w:rPr>
      </w:pPr>
    </w:p>
    <w:p w14:paraId="05366A3E"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Let us then recall and rest upon the Word and the Word will not fail us. As St. Paul reminds us:</w:t>
      </w:r>
    </w:p>
    <w:p w14:paraId="13966F98" w14:textId="77777777" w:rsidR="00587D23" w:rsidRPr="00587D23" w:rsidRDefault="00587D23" w:rsidP="00407EC8">
      <w:pPr>
        <w:autoSpaceDE w:val="0"/>
        <w:autoSpaceDN w:val="0"/>
        <w:adjustRightInd w:val="0"/>
        <w:spacing w:line="276" w:lineRule="auto"/>
        <w:rPr>
          <w:rFonts w:cs="%U'56"/>
          <w:color w:val="000000"/>
          <w:sz w:val="26"/>
          <w:szCs w:val="26"/>
        </w:rPr>
      </w:pPr>
    </w:p>
    <w:p w14:paraId="0D43CDFF"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“The word is near you,</w:t>
      </w:r>
    </w:p>
    <w:p w14:paraId="7D4276D1" w14:textId="77777777" w:rsidR="00587D23" w:rsidRPr="00587D23" w:rsidRDefault="00587D23" w:rsidP="00407EC8">
      <w:pPr>
        <w:autoSpaceDE w:val="0"/>
        <w:autoSpaceDN w:val="0"/>
        <w:adjustRightInd w:val="0"/>
        <w:spacing w:line="276" w:lineRule="auto"/>
        <w:ind w:firstLine="720"/>
        <w:rPr>
          <w:rFonts w:cs="%U'56"/>
          <w:color w:val="000000"/>
          <w:sz w:val="26"/>
          <w:szCs w:val="26"/>
        </w:rPr>
      </w:pPr>
      <w:r w:rsidRPr="00587D23">
        <w:rPr>
          <w:rFonts w:cs="%U'56"/>
          <w:color w:val="000000"/>
          <w:sz w:val="26"/>
          <w:szCs w:val="26"/>
        </w:rPr>
        <w:t>on your lips and in your heart.”</w:t>
      </w:r>
    </w:p>
    <w:p w14:paraId="79D51F31" w14:textId="77777777" w:rsidR="00587D23" w:rsidRPr="00587D23" w:rsidRDefault="00587D23" w:rsidP="00407EC8">
      <w:pPr>
        <w:autoSpaceDE w:val="0"/>
        <w:autoSpaceDN w:val="0"/>
        <w:adjustRightInd w:val="0"/>
        <w:spacing w:line="276" w:lineRule="auto"/>
        <w:rPr>
          <w:rFonts w:cs="%U'56"/>
          <w:color w:val="000000"/>
          <w:sz w:val="26"/>
          <w:szCs w:val="26"/>
        </w:rPr>
      </w:pPr>
    </w:p>
    <w:p w14:paraId="001A90F8" w14:textId="77777777" w:rsidR="00587D23" w:rsidRPr="00587D23" w:rsidRDefault="00587D23" w:rsidP="00407EC8">
      <w:pPr>
        <w:autoSpaceDE w:val="0"/>
        <w:autoSpaceDN w:val="0"/>
        <w:adjustRightInd w:val="0"/>
        <w:spacing w:line="276" w:lineRule="auto"/>
        <w:rPr>
          <w:rFonts w:cs="%U'56"/>
          <w:color w:val="000000"/>
          <w:sz w:val="26"/>
          <w:szCs w:val="26"/>
        </w:rPr>
      </w:pPr>
      <w:r w:rsidRPr="00587D23">
        <w:rPr>
          <w:rFonts w:cs="%U'56"/>
          <w:color w:val="000000"/>
          <w:sz w:val="26"/>
          <w:szCs w:val="26"/>
        </w:rPr>
        <w:t>May it always be so. Amen.</w:t>
      </w:r>
    </w:p>
    <w:p w14:paraId="16381871" w14:textId="77777777" w:rsidR="00587D23" w:rsidRPr="00587D23" w:rsidRDefault="00587D23" w:rsidP="00587D23">
      <w:pPr>
        <w:autoSpaceDE w:val="0"/>
        <w:autoSpaceDN w:val="0"/>
        <w:adjustRightInd w:val="0"/>
        <w:rPr>
          <w:rFonts w:cs="%U'56"/>
          <w:color w:val="000000"/>
          <w:sz w:val="26"/>
          <w:szCs w:val="26"/>
        </w:rPr>
      </w:pPr>
    </w:p>
    <w:p w14:paraId="010E7030" w14:textId="77777777" w:rsidR="00587D23" w:rsidRPr="00587D23" w:rsidRDefault="00587D23" w:rsidP="00587D23">
      <w:pPr>
        <w:autoSpaceDE w:val="0"/>
        <w:autoSpaceDN w:val="0"/>
        <w:adjustRightInd w:val="0"/>
        <w:rPr>
          <w:rFonts w:cs="%U'56"/>
          <w:color w:val="000000"/>
          <w:sz w:val="26"/>
          <w:szCs w:val="26"/>
        </w:rPr>
      </w:pPr>
    </w:p>
    <w:p w14:paraId="6302B3DD" w14:textId="77777777" w:rsidR="00407EC8" w:rsidRDefault="00407EC8" w:rsidP="00407EC8">
      <w:pPr>
        <w:autoSpaceDE w:val="0"/>
        <w:autoSpaceDN w:val="0"/>
        <w:adjustRightInd w:val="0"/>
        <w:rPr>
          <w:rFonts w:cs="%U'56"/>
          <w:b/>
          <w:bCs/>
          <w:i/>
          <w:iCs/>
          <w:color w:val="000000"/>
          <w:sz w:val="26"/>
          <w:szCs w:val="26"/>
        </w:rPr>
      </w:pPr>
    </w:p>
    <w:p w14:paraId="15BAA1B9" w14:textId="77777777" w:rsidR="00407EC8" w:rsidRDefault="00407EC8" w:rsidP="00407EC8">
      <w:pPr>
        <w:autoSpaceDE w:val="0"/>
        <w:autoSpaceDN w:val="0"/>
        <w:adjustRightInd w:val="0"/>
        <w:rPr>
          <w:rFonts w:cs="%U'56"/>
          <w:b/>
          <w:bCs/>
          <w:i/>
          <w:iCs/>
          <w:color w:val="000000"/>
          <w:sz w:val="26"/>
          <w:szCs w:val="26"/>
        </w:rPr>
      </w:pPr>
    </w:p>
    <w:p w14:paraId="7140A4DD" w14:textId="77777777" w:rsidR="00407EC8" w:rsidRDefault="00407EC8" w:rsidP="00407EC8">
      <w:pPr>
        <w:autoSpaceDE w:val="0"/>
        <w:autoSpaceDN w:val="0"/>
        <w:adjustRightInd w:val="0"/>
        <w:rPr>
          <w:rFonts w:cs="%U'56"/>
          <w:b/>
          <w:bCs/>
          <w:i/>
          <w:iCs/>
          <w:color w:val="000000"/>
          <w:sz w:val="26"/>
          <w:szCs w:val="26"/>
        </w:rPr>
      </w:pPr>
    </w:p>
    <w:p w14:paraId="517D15F0" w14:textId="77777777" w:rsidR="00407EC8" w:rsidRDefault="00407EC8" w:rsidP="00407EC8">
      <w:pPr>
        <w:autoSpaceDE w:val="0"/>
        <w:autoSpaceDN w:val="0"/>
        <w:adjustRightInd w:val="0"/>
        <w:rPr>
          <w:rFonts w:cs="%U'56"/>
          <w:b/>
          <w:bCs/>
          <w:i/>
          <w:iCs/>
          <w:color w:val="000000"/>
          <w:sz w:val="26"/>
          <w:szCs w:val="26"/>
        </w:rPr>
      </w:pPr>
    </w:p>
    <w:p w14:paraId="380239AD" w14:textId="77777777" w:rsidR="00407EC8" w:rsidRDefault="00407EC8" w:rsidP="00407EC8">
      <w:pPr>
        <w:autoSpaceDE w:val="0"/>
        <w:autoSpaceDN w:val="0"/>
        <w:adjustRightInd w:val="0"/>
        <w:rPr>
          <w:rFonts w:cs="%U'56"/>
          <w:b/>
          <w:bCs/>
          <w:i/>
          <w:iCs/>
          <w:color w:val="000000"/>
          <w:sz w:val="26"/>
          <w:szCs w:val="26"/>
        </w:rPr>
      </w:pPr>
    </w:p>
    <w:p w14:paraId="5B86A25D" w14:textId="77777777" w:rsidR="00407EC8" w:rsidRDefault="00407EC8" w:rsidP="00407EC8">
      <w:pPr>
        <w:autoSpaceDE w:val="0"/>
        <w:autoSpaceDN w:val="0"/>
        <w:adjustRightInd w:val="0"/>
        <w:rPr>
          <w:rFonts w:cs="%U'56"/>
          <w:b/>
          <w:bCs/>
          <w:i/>
          <w:iCs/>
          <w:color w:val="000000"/>
          <w:sz w:val="26"/>
          <w:szCs w:val="26"/>
        </w:rPr>
      </w:pPr>
    </w:p>
    <w:p w14:paraId="0E2A611E" w14:textId="77777777" w:rsidR="00407EC8" w:rsidRDefault="00407EC8" w:rsidP="00407EC8">
      <w:pPr>
        <w:autoSpaceDE w:val="0"/>
        <w:autoSpaceDN w:val="0"/>
        <w:adjustRightInd w:val="0"/>
        <w:rPr>
          <w:rFonts w:cs="%U'56"/>
          <w:b/>
          <w:bCs/>
          <w:i/>
          <w:iCs/>
          <w:color w:val="000000"/>
          <w:sz w:val="26"/>
          <w:szCs w:val="26"/>
        </w:rPr>
      </w:pPr>
    </w:p>
    <w:p w14:paraId="4910805C" w14:textId="77777777" w:rsidR="00407EC8" w:rsidRDefault="00407EC8" w:rsidP="00407EC8">
      <w:pPr>
        <w:autoSpaceDE w:val="0"/>
        <w:autoSpaceDN w:val="0"/>
        <w:adjustRightInd w:val="0"/>
        <w:rPr>
          <w:rFonts w:cs="%U'56"/>
          <w:b/>
          <w:bCs/>
          <w:i/>
          <w:iCs/>
          <w:color w:val="000000"/>
          <w:sz w:val="26"/>
          <w:szCs w:val="26"/>
        </w:rPr>
      </w:pPr>
    </w:p>
    <w:p w14:paraId="76F155E9" w14:textId="77777777" w:rsidR="00407EC8" w:rsidRDefault="00407EC8" w:rsidP="00407EC8">
      <w:pPr>
        <w:autoSpaceDE w:val="0"/>
        <w:autoSpaceDN w:val="0"/>
        <w:adjustRightInd w:val="0"/>
        <w:rPr>
          <w:rFonts w:cs="%U'56"/>
          <w:b/>
          <w:bCs/>
          <w:i/>
          <w:iCs/>
          <w:color w:val="000000"/>
          <w:sz w:val="26"/>
          <w:szCs w:val="26"/>
        </w:rPr>
      </w:pPr>
    </w:p>
    <w:p w14:paraId="1182C1AF" w14:textId="77777777" w:rsidR="00407EC8" w:rsidRDefault="00407EC8" w:rsidP="00407EC8">
      <w:pPr>
        <w:autoSpaceDE w:val="0"/>
        <w:autoSpaceDN w:val="0"/>
        <w:adjustRightInd w:val="0"/>
        <w:rPr>
          <w:rFonts w:cs="%U'56"/>
          <w:b/>
          <w:bCs/>
          <w:i/>
          <w:iCs/>
          <w:color w:val="000000"/>
          <w:sz w:val="26"/>
          <w:szCs w:val="26"/>
        </w:rPr>
      </w:pPr>
    </w:p>
    <w:p w14:paraId="087E6FC4" w14:textId="77777777" w:rsidR="00407EC8" w:rsidRDefault="00407EC8" w:rsidP="00407EC8">
      <w:pPr>
        <w:autoSpaceDE w:val="0"/>
        <w:autoSpaceDN w:val="0"/>
        <w:adjustRightInd w:val="0"/>
        <w:rPr>
          <w:rFonts w:cs="%U'56"/>
          <w:b/>
          <w:bCs/>
          <w:i/>
          <w:iCs/>
          <w:color w:val="000000"/>
          <w:sz w:val="26"/>
          <w:szCs w:val="26"/>
        </w:rPr>
      </w:pPr>
    </w:p>
    <w:p w14:paraId="0D6A6957" w14:textId="77777777" w:rsidR="00407EC8" w:rsidRDefault="00407EC8" w:rsidP="00407EC8">
      <w:pPr>
        <w:autoSpaceDE w:val="0"/>
        <w:autoSpaceDN w:val="0"/>
        <w:adjustRightInd w:val="0"/>
        <w:rPr>
          <w:rFonts w:cs="%U'56"/>
          <w:b/>
          <w:bCs/>
          <w:i/>
          <w:iCs/>
          <w:color w:val="000000"/>
          <w:sz w:val="26"/>
          <w:szCs w:val="26"/>
        </w:rPr>
      </w:pPr>
    </w:p>
    <w:p w14:paraId="37D06B8A" w14:textId="77777777" w:rsidR="00407EC8" w:rsidRDefault="00407EC8" w:rsidP="00407EC8">
      <w:pPr>
        <w:autoSpaceDE w:val="0"/>
        <w:autoSpaceDN w:val="0"/>
        <w:adjustRightInd w:val="0"/>
        <w:rPr>
          <w:rFonts w:cs="%U'56"/>
          <w:b/>
          <w:bCs/>
          <w:i/>
          <w:iCs/>
          <w:color w:val="000000"/>
          <w:sz w:val="26"/>
          <w:szCs w:val="26"/>
        </w:rPr>
      </w:pPr>
    </w:p>
    <w:p w14:paraId="74DF8937" w14:textId="77777777" w:rsidR="00407EC8" w:rsidRDefault="00407EC8" w:rsidP="00407EC8">
      <w:pPr>
        <w:autoSpaceDE w:val="0"/>
        <w:autoSpaceDN w:val="0"/>
        <w:adjustRightInd w:val="0"/>
        <w:rPr>
          <w:rFonts w:cs="%U'56"/>
          <w:b/>
          <w:bCs/>
          <w:i/>
          <w:iCs/>
          <w:color w:val="000000"/>
          <w:sz w:val="26"/>
          <w:szCs w:val="26"/>
        </w:rPr>
      </w:pPr>
    </w:p>
    <w:p w14:paraId="1AA9FF34" w14:textId="77777777" w:rsidR="00407EC8" w:rsidRDefault="00407EC8" w:rsidP="00407EC8">
      <w:pPr>
        <w:autoSpaceDE w:val="0"/>
        <w:autoSpaceDN w:val="0"/>
        <w:adjustRightInd w:val="0"/>
        <w:rPr>
          <w:rFonts w:cs="%U'56"/>
          <w:b/>
          <w:bCs/>
          <w:i/>
          <w:iCs/>
          <w:color w:val="000000"/>
          <w:sz w:val="26"/>
          <w:szCs w:val="26"/>
        </w:rPr>
      </w:pPr>
    </w:p>
    <w:p w14:paraId="3191DB91" w14:textId="77777777" w:rsidR="00407EC8" w:rsidRDefault="00407EC8" w:rsidP="00407EC8">
      <w:pPr>
        <w:autoSpaceDE w:val="0"/>
        <w:autoSpaceDN w:val="0"/>
        <w:adjustRightInd w:val="0"/>
        <w:rPr>
          <w:rFonts w:cs="%U'56"/>
          <w:b/>
          <w:bCs/>
          <w:i/>
          <w:iCs/>
          <w:color w:val="000000"/>
          <w:sz w:val="26"/>
          <w:szCs w:val="26"/>
        </w:rPr>
      </w:pPr>
    </w:p>
    <w:p w14:paraId="1641431F" w14:textId="77777777" w:rsidR="00407EC8" w:rsidRDefault="00407EC8" w:rsidP="00407EC8">
      <w:pPr>
        <w:autoSpaceDE w:val="0"/>
        <w:autoSpaceDN w:val="0"/>
        <w:adjustRightInd w:val="0"/>
        <w:rPr>
          <w:rFonts w:cs="%U'56"/>
          <w:b/>
          <w:bCs/>
          <w:i/>
          <w:iCs/>
          <w:color w:val="000000"/>
          <w:sz w:val="26"/>
          <w:szCs w:val="26"/>
        </w:rPr>
      </w:pPr>
    </w:p>
    <w:p w14:paraId="2A3D402F" w14:textId="77777777" w:rsidR="00407EC8" w:rsidRDefault="00407EC8" w:rsidP="00407EC8">
      <w:pPr>
        <w:autoSpaceDE w:val="0"/>
        <w:autoSpaceDN w:val="0"/>
        <w:adjustRightInd w:val="0"/>
        <w:rPr>
          <w:rFonts w:cs="%U'56"/>
          <w:b/>
          <w:bCs/>
          <w:i/>
          <w:iCs/>
          <w:color w:val="000000"/>
          <w:sz w:val="26"/>
          <w:szCs w:val="26"/>
        </w:rPr>
      </w:pPr>
    </w:p>
    <w:p w14:paraId="06376697" w14:textId="77777777" w:rsidR="00407EC8" w:rsidRDefault="00407EC8" w:rsidP="00407EC8">
      <w:pPr>
        <w:autoSpaceDE w:val="0"/>
        <w:autoSpaceDN w:val="0"/>
        <w:adjustRightInd w:val="0"/>
        <w:rPr>
          <w:rFonts w:cs="%U'56"/>
          <w:b/>
          <w:bCs/>
          <w:i/>
          <w:iCs/>
          <w:color w:val="000000"/>
          <w:sz w:val="26"/>
          <w:szCs w:val="26"/>
        </w:rPr>
      </w:pPr>
    </w:p>
    <w:p w14:paraId="185C3B3C" w14:textId="77777777" w:rsidR="00407EC8" w:rsidRDefault="00407EC8" w:rsidP="00407EC8">
      <w:pPr>
        <w:autoSpaceDE w:val="0"/>
        <w:autoSpaceDN w:val="0"/>
        <w:adjustRightInd w:val="0"/>
        <w:rPr>
          <w:rFonts w:cs="%U'56"/>
          <w:b/>
          <w:bCs/>
          <w:i/>
          <w:iCs/>
          <w:color w:val="000000"/>
          <w:sz w:val="26"/>
          <w:szCs w:val="26"/>
        </w:rPr>
      </w:pPr>
    </w:p>
    <w:p w14:paraId="66C7D425" w14:textId="77777777" w:rsidR="00407EC8" w:rsidRDefault="00407EC8" w:rsidP="00407EC8">
      <w:pPr>
        <w:autoSpaceDE w:val="0"/>
        <w:autoSpaceDN w:val="0"/>
        <w:adjustRightInd w:val="0"/>
        <w:rPr>
          <w:rFonts w:cs="%U'56"/>
          <w:b/>
          <w:bCs/>
          <w:i/>
          <w:iCs/>
          <w:color w:val="000000"/>
          <w:sz w:val="26"/>
          <w:szCs w:val="26"/>
        </w:rPr>
      </w:pPr>
    </w:p>
    <w:p w14:paraId="13335510" w14:textId="77777777" w:rsidR="00407EC8" w:rsidRDefault="00407EC8" w:rsidP="00407EC8">
      <w:pPr>
        <w:autoSpaceDE w:val="0"/>
        <w:autoSpaceDN w:val="0"/>
        <w:adjustRightInd w:val="0"/>
        <w:rPr>
          <w:rFonts w:cs="%U'56"/>
          <w:b/>
          <w:bCs/>
          <w:i/>
          <w:iCs/>
          <w:color w:val="000000"/>
          <w:sz w:val="26"/>
          <w:szCs w:val="26"/>
        </w:rPr>
      </w:pPr>
    </w:p>
    <w:p w14:paraId="12920C76" w14:textId="77777777" w:rsidR="00407EC8" w:rsidRDefault="00407EC8" w:rsidP="00407EC8">
      <w:pPr>
        <w:autoSpaceDE w:val="0"/>
        <w:autoSpaceDN w:val="0"/>
        <w:adjustRightInd w:val="0"/>
        <w:rPr>
          <w:rFonts w:cs="%U'56"/>
          <w:b/>
          <w:bCs/>
          <w:i/>
          <w:iCs/>
          <w:color w:val="000000"/>
          <w:sz w:val="26"/>
          <w:szCs w:val="26"/>
        </w:rPr>
      </w:pPr>
    </w:p>
    <w:p w14:paraId="54D21525" w14:textId="77777777" w:rsidR="00407EC8" w:rsidRDefault="00407EC8" w:rsidP="00407EC8">
      <w:pPr>
        <w:autoSpaceDE w:val="0"/>
        <w:autoSpaceDN w:val="0"/>
        <w:adjustRightInd w:val="0"/>
        <w:rPr>
          <w:rFonts w:cs="%U'56"/>
          <w:b/>
          <w:bCs/>
          <w:i/>
          <w:iCs/>
          <w:color w:val="000000"/>
          <w:sz w:val="26"/>
          <w:szCs w:val="26"/>
        </w:rPr>
      </w:pPr>
    </w:p>
    <w:p w14:paraId="0CD28051" w14:textId="77777777" w:rsidR="00407EC8" w:rsidRDefault="00407EC8" w:rsidP="00407EC8">
      <w:pPr>
        <w:autoSpaceDE w:val="0"/>
        <w:autoSpaceDN w:val="0"/>
        <w:adjustRightInd w:val="0"/>
        <w:rPr>
          <w:rFonts w:cs="%U'56"/>
          <w:b/>
          <w:bCs/>
          <w:i/>
          <w:iCs/>
          <w:color w:val="000000"/>
          <w:sz w:val="26"/>
          <w:szCs w:val="26"/>
        </w:rPr>
      </w:pPr>
    </w:p>
    <w:p w14:paraId="1FA82C19" w14:textId="77777777" w:rsidR="00407EC8" w:rsidRDefault="00407EC8" w:rsidP="00407EC8">
      <w:pPr>
        <w:autoSpaceDE w:val="0"/>
        <w:autoSpaceDN w:val="0"/>
        <w:adjustRightInd w:val="0"/>
        <w:rPr>
          <w:rFonts w:cs="%U'56"/>
          <w:b/>
          <w:bCs/>
          <w:i/>
          <w:iCs/>
          <w:color w:val="000000"/>
          <w:sz w:val="26"/>
          <w:szCs w:val="26"/>
        </w:rPr>
      </w:pPr>
    </w:p>
    <w:p w14:paraId="3982A1A2" w14:textId="77777777" w:rsidR="00407EC8" w:rsidRDefault="00407EC8" w:rsidP="00407EC8">
      <w:pPr>
        <w:autoSpaceDE w:val="0"/>
        <w:autoSpaceDN w:val="0"/>
        <w:adjustRightInd w:val="0"/>
        <w:rPr>
          <w:rFonts w:cs="%U'56"/>
          <w:b/>
          <w:bCs/>
          <w:i/>
          <w:iCs/>
          <w:color w:val="000000"/>
          <w:sz w:val="26"/>
          <w:szCs w:val="26"/>
        </w:rPr>
      </w:pPr>
    </w:p>
    <w:p w14:paraId="27CB0237" w14:textId="11B074EF" w:rsidR="00B15242" w:rsidRPr="00407EC8" w:rsidRDefault="00587D23" w:rsidP="00407EC8">
      <w:pPr>
        <w:autoSpaceDE w:val="0"/>
        <w:autoSpaceDN w:val="0"/>
        <w:adjustRightInd w:val="0"/>
        <w:rPr>
          <w:rFonts w:cs="%U'56"/>
          <w:i/>
          <w:iCs/>
          <w:sz w:val="26"/>
          <w:szCs w:val="26"/>
        </w:rPr>
      </w:pPr>
      <w:r w:rsidRPr="00587D23">
        <w:rPr>
          <w:rFonts w:cs="%U'56"/>
          <w:b/>
          <w:bCs/>
          <w:i/>
          <w:iCs/>
          <w:color w:val="000000"/>
          <w:sz w:val="26"/>
          <w:szCs w:val="26"/>
        </w:rPr>
        <w:t xml:space="preserve">Katerina </w:t>
      </w:r>
      <w:proofErr w:type="spellStart"/>
      <w:r w:rsidRPr="00587D23">
        <w:rPr>
          <w:rFonts w:cs="%U'56"/>
          <w:b/>
          <w:bCs/>
          <w:i/>
          <w:iCs/>
          <w:color w:val="000000"/>
          <w:sz w:val="26"/>
          <w:szCs w:val="26"/>
        </w:rPr>
        <w:t>Katsarka</w:t>
      </w:r>
      <w:proofErr w:type="spellEnd"/>
      <w:r w:rsidRPr="00587D23">
        <w:rPr>
          <w:rFonts w:cs="%U'56"/>
          <w:b/>
          <w:bCs/>
          <w:i/>
          <w:iCs/>
          <w:color w:val="000000"/>
          <w:sz w:val="26"/>
          <w:szCs w:val="26"/>
        </w:rPr>
        <w:t xml:space="preserve"> Whitley</w:t>
      </w:r>
      <w:r w:rsidRPr="00587D23">
        <w:rPr>
          <w:rFonts w:cs="%U'56"/>
          <w:i/>
          <w:iCs/>
          <w:color w:val="000000"/>
          <w:sz w:val="26"/>
          <w:szCs w:val="26"/>
        </w:rPr>
        <w:t xml:space="preserve"> lives and writes in Boone, NC. An author and speaker, she loves to lead retreats on many and varied themes. Her books deal with the thoughts and actions of biblical characters; among them is a novel on St. Paul, the first century, and the role of women in the early church. She is also the author of a Greek cookbook and a memoir of Nazi occupation. Her website is </w:t>
      </w:r>
      <w:r w:rsidRPr="00587D23">
        <w:rPr>
          <w:rFonts w:cs="%U'56"/>
          <w:sz w:val="26"/>
          <w:szCs w:val="26"/>
        </w:rPr>
        <w:t>www.katerinawhitley.net</w:t>
      </w:r>
      <w:r w:rsidRPr="00587D23">
        <w:rPr>
          <w:rFonts w:cs="%U'56"/>
          <w:i/>
          <w:iCs/>
          <w:sz w:val="26"/>
          <w:szCs w:val="26"/>
        </w:rPr>
        <w:t>.</w:t>
      </w:r>
    </w:p>
    <w:sectPr w:rsidR="00B15242" w:rsidRPr="00407EC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D885" w14:textId="77777777" w:rsidR="00B2741D" w:rsidRDefault="00B2741D" w:rsidP="00812385">
      <w:r>
        <w:separator/>
      </w:r>
    </w:p>
  </w:endnote>
  <w:endnote w:type="continuationSeparator" w:id="0">
    <w:p w14:paraId="7A55E196" w14:textId="77777777" w:rsidR="00B2741D" w:rsidRDefault="00B2741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56">
    <w:altName w:val="Calibri"/>
    <w:panose1 w:val="020B0604020202020204"/>
    <w:charset w:val="4D"/>
    <w:family w:val="auto"/>
    <w:pitch w:val="default"/>
    <w:sig w:usb0="00000003" w:usb1="00000000" w:usb2="00000000" w:usb3="00000000" w:csb0="0000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A091" w14:textId="77777777" w:rsidR="00B2741D" w:rsidRDefault="00B2741D" w:rsidP="00812385">
      <w:r>
        <w:separator/>
      </w:r>
    </w:p>
  </w:footnote>
  <w:footnote w:type="continuationSeparator" w:id="0">
    <w:p w14:paraId="798003D4" w14:textId="77777777" w:rsidR="00B2741D" w:rsidRDefault="00B2741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2022-01-05T19:07:00Z</cp:lastPrinted>
  <dcterms:created xsi:type="dcterms:W3CDTF">2022-02-03T19:34:00Z</dcterms:created>
  <dcterms:modified xsi:type="dcterms:W3CDTF">2022-02-03T19:38:00Z</dcterms:modified>
</cp:coreProperties>
</file>